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4859" w14:textId="495725A5" w:rsidR="005B65AF" w:rsidRPr="00BD7BD7" w:rsidRDefault="00287E09">
      <w:pPr>
        <w:rPr>
          <w:vanish/>
          <w:sz w:val="2"/>
          <w:szCs w:val="2"/>
        </w:rPr>
      </w:pPr>
      <w:r>
        <w:rPr>
          <w:rFonts w:ascii="Arial" w:eastAsiaTheme="majorEastAsia" w:hAnsi="Arial"/>
          <w:sz w:val="16"/>
          <w:lang w:eastAsia="en-US"/>
        </w:rPr>
        <w:t xml:space="preserve"> </w:t>
      </w:r>
    </w:p>
    <w:tbl>
      <w:tblPr>
        <w:tblW w:w="101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4679"/>
        <w:gridCol w:w="980"/>
        <w:gridCol w:w="1939"/>
      </w:tblGrid>
      <w:tr w:rsidR="00DC2426" w:rsidRPr="00BD7BD7" w14:paraId="2E373BA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3EB60C9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27ECF2C9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482AD4EC" w14:textId="77777777" w:rsidR="00DC2426" w:rsidRPr="00BD7BD7" w:rsidRDefault="00DC2426" w:rsidP="005C32CB">
            <w:pPr>
              <w:tabs>
                <w:tab w:val="left" w:pos="1134"/>
              </w:tabs>
              <w:rPr>
                <w:rStyle w:val="HR-9"/>
                <w:sz w:val="20"/>
              </w:rPr>
            </w:pPr>
          </w:p>
        </w:tc>
      </w:tr>
      <w:tr w:rsidR="009F3BA1" w:rsidRPr="00BD7BD7" w14:paraId="4F8E5300" w14:textId="77777777" w:rsidTr="00E9476C">
        <w:trPr>
          <w:cantSplit/>
          <w:trHeight w:val="418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17F827F3" w14:textId="36E3B06F" w:rsidR="009F3BA1" w:rsidRPr="00BD7BD7" w:rsidRDefault="001F67BE" w:rsidP="005B056F">
            <w:pPr>
              <w:pStyle w:val="FormText"/>
            </w:pPr>
            <w:bookmarkStart w:id="0" w:name="P1"/>
            <w:r>
              <w:t xml:space="preserve">Meeting Title </w:t>
            </w:r>
            <w:bookmarkEnd w:id="0"/>
          </w:p>
        </w:tc>
        <w:sdt>
          <w:sdtPr>
            <w:alias w:val="Project Title"/>
            <w:tag w:val="Project Title"/>
            <w:id w:val="6092573"/>
            <w:lock w:val="sdtLocked"/>
            <w:placeholder>
              <w:docPart w:val="1660E078062C4EBAA1F6CC9E473D3E2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4679" w:type="dxa"/>
                <w:tcBorders>
                  <w:bottom w:val="single" w:sz="4" w:space="0" w:color="auto"/>
                </w:tcBorders>
              </w:tcPr>
              <w:p w14:paraId="2621442F" w14:textId="63969375" w:rsidR="009F3BA1" w:rsidRPr="00BD7BD7" w:rsidRDefault="001F67BE" w:rsidP="00B0336A">
                <w:pPr>
                  <w:pStyle w:val="FormUserText"/>
                </w:pPr>
                <w:r>
                  <w:t xml:space="preserve">ISSMGE-TC206 </w:t>
                </w:r>
                <w:r w:rsidR="00E9476C">
                  <w:t>Management Group Meeting</w:t>
                </w:r>
              </w:p>
            </w:tc>
          </w:sdtContent>
        </w:sdt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65418DAC" w14:textId="77777777" w:rsidR="009F3BA1" w:rsidRPr="00BD7BD7" w:rsidRDefault="009F3BA1" w:rsidP="005B056F">
            <w:pPr>
              <w:pStyle w:val="FormText"/>
            </w:pPr>
          </w:p>
          <w:sdt>
            <w:sdtPr>
              <w:alias w:val="Job number"/>
              <w:tag w:val="Job number"/>
              <w:id w:val="6092574"/>
              <w:lock w:val="sdtLocked"/>
              <w:placeholder>
                <w:docPart w:val="AEA2362A4E7F42E298CD661210F04F78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1EE4EE15" w14:textId="29F56986" w:rsidR="009F3BA1" w:rsidRPr="00BD7BD7" w:rsidRDefault="00BC02A2" w:rsidP="005B056F">
                <w:pPr>
                  <w:pStyle w:val="FormUserText"/>
                </w:pPr>
                <w:r w:rsidRPr="00B45294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DC2426" w:rsidRPr="00BD7BD7" w14:paraId="26E27FEE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221309C2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F6A1A63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348329AC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</w:tr>
      <w:tr w:rsidR="009F3BA1" w:rsidRPr="00BD7BD7" w14:paraId="0BA18596" w14:textId="77777777" w:rsidTr="00E9476C">
        <w:trPr>
          <w:cantSplit/>
          <w:trHeight w:val="472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5A529C22" w14:textId="1F5CB95D" w:rsidR="009F3BA1" w:rsidRPr="00BD7BD7" w:rsidRDefault="009F3BA1" w:rsidP="005B056F">
            <w:pPr>
              <w:pStyle w:val="FormText"/>
            </w:pPr>
            <w:bookmarkStart w:id="1" w:name="P3"/>
            <w:r w:rsidRPr="00BD7BD7">
              <w:t>Meeting name and number</w:t>
            </w:r>
            <w:bookmarkEnd w:id="1"/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3CB9EA" w14:textId="5CC11E41" w:rsidR="009F3BA1" w:rsidRPr="00BD7BD7" w:rsidRDefault="008933B7" w:rsidP="00C27E61">
            <w:pPr>
              <w:pStyle w:val="FormUserText"/>
            </w:pPr>
            <w:sdt>
              <w:sdtPr>
                <w:alias w:val="Meeting Name"/>
                <w:tag w:val="Meeting Name"/>
                <w:id w:val="13384747"/>
                <w:lock w:val="sdtLocked"/>
                <w:placeholder>
                  <w:docPart w:val="284C7A565F414922BBA67EF5D571CBF6"/>
                </w:placeholder>
                <w:text/>
              </w:sdtPr>
              <w:sdtEndPr/>
              <w:sdtContent>
                <w:r w:rsidR="00E9476C">
                  <w:t>TC206-MG</w:t>
                </w:r>
              </w:sdtContent>
            </w:sdt>
            <w:r w:rsidR="00271147" w:rsidRPr="00BD7BD7">
              <w:t xml:space="preserve">  </w:t>
            </w:r>
            <w:sdt>
              <w:sdtPr>
                <w:alias w:val="Meeting number"/>
                <w:tag w:val="Meeting number"/>
                <w:id w:val="13384750"/>
                <w:lock w:val="sdtLocked"/>
                <w:placeholder>
                  <w:docPart w:val="D2DAFB3473EB4135A485A1EAC3F45541"/>
                </w:placeholder>
                <w:showingPlcHdr/>
                <w:text/>
              </w:sdtPr>
              <w:sdtEndPr/>
              <w:sdtContent>
                <w:r w:rsidR="00B123FD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418AF9E4" w14:textId="00C02773" w:rsidR="009F3BA1" w:rsidRPr="00BD7BD7" w:rsidRDefault="009F3BA1" w:rsidP="00B123FD">
            <w:pPr>
              <w:pStyle w:val="FormText"/>
            </w:pPr>
            <w:bookmarkStart w:id="2" w:name="P4"/>
            <w:r w:rsidRPr="00BD7BD7">
              <w:t>File reference</w:t>
            </w:r>
            <w:bookmarkEnd w:id="2"/>
            <w:sdt>
              <w:sdtPr>
                <w:alias w:val="File reference"/>
                <w:tag w:val="File reference"/>
                <w:id w:val="6092580"/>
                <w:lock w:val="sdtLocked"/>
                <w:placeholder>
                  <w:docPart w:val="4982201D93F24784A24628DDFB567BF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E51EC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47E233F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E8E723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9C117C0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FB9042F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</w:tr>
      <w:tr w:rsidR="009F3053" w:rsidRPr="00BD7BD7" w14:paraId="20664AE6" w14:textId="77777777" w:rsidTr="00E9476C">
        <w:trPr>
          <w:cantSplit/>
          <w:trHeight w:val="258"/>
          <w:jc w:val="center"/>
        </w:trPr>
        <w:tc>
          <w:tcPr>
            <w:tcW w:w="2551" w:type="dxa"/>
            <w:vMerge w:val="restart"/>
          </w:tcPr>
          <w:p w14:paraId="4BF0BA70" w14:textId="1D52EFC5" w:rsidR="009F3053" w:rsidRPr="00BD7BD7" w:rsidRDefault="009F3053" w:rsidP="005B056F">
            <w:pPr>
              <w:pStyle w:val="FormText"/>
            </w:pPr>
            <w:bookmarkStart w:id="3" w:name="P5"/>
            <w:r w:rsidRPr="00BD7BD7">
              <w:t>Location</w:t>
            </w:r>
            <w:bookmarkEnd w:id="3"/>
          </w:p>
        </w:tc>
        <w:sdt>
          <w:sdtPr>
            <w:alias w:val="Location"/>
            <w:tag w:val="Location"/>
            <w:id w:val="13384754"/>
            <w:lock w:val="sdtLocked"/>
            <w:placeholder>
              <w:docPart w:val="5ECE337B5A4E4E3E9E0241D61B80702F"/>
            </w:placeholder>
            <w:text/>
          </w:sdtPr>
          <w:sdtEndPr/>
          <w:sdtContent>
            <w:tc>
              <w:tcPr>
                <w:tcW w:w="4679" w:type="dxa"/>
                <w:vMerge w:val="restart"/>
              </w:tcPr>
              <w:p w14:paraId="6D2D3280" w14:textId="6B57C8E8" w:rsidR="009F3053" w:rsidRPr="00BD7BD7" w:rsidRDefault="00111380" w:rsidP="00B5212A">
                <w:pPr>
                  <w:pStyle w:val="FormUserText"/>
                </w:pPr>
                <w:r>
                  <w:t>Te</w:t>
                </w:r>
                <w:r w:rsidR="008C51F2">
                  <w:t>a</w:t>
                </w:r>
                <w:r>
                  <w:t>m’s Meeting</w:t>
                </w:r>
              </w:p>
            </w:tc>
          </w:sdtContent>
        </w:sdt>
        <w:tc>
          <w:tcPr>
            <w:tcW w:w="2919" w:type="dxa"/>
            <w:gridSpan w:val="2"/>
            <w:tcMar>
              <w:left w:w="0" w:type="dxa"/>
              <w:right w:w="28" w:type="dxa"/>
            </w:tcMar>
          </w:tcPr>
          <w:p w14:paraId="79F75434" w14:textId="77777777" w:rsidR="009F3053" w:rsidRPr="00BD7BD7" w:rsidRDefault="009F3053" w:rsidP="005B056F">
            <w:pPr>
              <w:pStyle w:val="FormText"/>
            </w:pPr>
            <w:bookmarkStart w:id="4" w:name="P6"/>
            <w:r w:rsidRPr="00BD7BD7">
              <w:t>Time and date</w:t>
            </w:r>
            <w:bookmarkEnd w:id="4"/>
          </w:p>
        </w:tc>
      </w:tr>
      <w:tr w:rsidR="009F3053" w:rsidRPr="00BD7BD7" w14:paraId="08BB02D6" w14:textId="77777777" w:rsidTr="00E9476C">
        <w:trPr>
          <w:cantSplit/>
          <w:trHeight w:val="258"/>
          <w:jc w:val="center"/>
        </w:trPr>
        <w:tc>
          <w:tcPr>
            <w:tcW w:w="2551" w:type="dxa"/>
            <w:vMerge/>
          </w:tcPr>
          <w:p w14:paraId="0F5424B6" w14:textId="77777777" w:rsidR="009F3053" w:rsidRPr="00BD7BD7" w:rsidRDefault="009F3053" w:rsidP="005C32CB">
            <w:pPr>
              <w:rPr>
                <w:rStyle w:val="HR-9"/>
                <w:b/>
                <w:sz w:val="20"/>
              </w:rPr>
            </w:pPr>
          </w:p>
        </w:tc>
        <w:tc>
          <w:tcPr>
            <w:tcW w:w="4679" w:type="dxa"/>
            <w:vMerge/>
          </w:tcPr>
          <w:p w14:paraId="2A1114B6" w14:textId="77777777" w:rsidR="009F3053" w:rsidRPr="00BD7BD7" w:rsidRDefault="009F3053" w:rsidP="009D177E">
            <w:pPr>
              <w:spacing w:after="113"/>
            </w:pPr>
          </w:p>
        </w:tc>
        <w:sdt>
          <w:sdtPr>
            <w:rPr>
              <w:rFonts w:ascii="Arial" w:hAnsi="Arial"/>
              <w:sz w:val="16"/>
            </w:rPr>
            <w:alias w:val="Meeting Time"/>
            <w:tag w:val="Meeting Time"/>
            <w:id w:val="13384757"/>
            <w:lock w:val="sdtLocked"/>
            <w:placeholder>
              <w:docPart w:val="9BE30F86398F48ADBE82CDDAAA21ADF0"/>
            </w:placeholder>
            <w:text/>
          </w:sdtPr>
          <w:sdtEndPr/>
          <w:sdtContent>
            <w:tc>
              <w:tcPr>
                <w:tcW w:w="980" w:type="dxa"/>
                <w:tcMar>
                  <w:left w:w="0" w:type="dxa"/>
                  <w:right w:w="28" w:type="dxa"/>
                </w:tcMar>
              </w:tcPr>
              <w:p w14:paraId="6C54659A" w14:textId="7C6DCF2E" w:rsidR="009F3053" w:rsidRPr="00BD7BD7" w:rsidRDefault="006A7B45" w:rsidP="00096E99">
                <w:pPr>
                  <w:pStyle w:val="FormUserText"/>
                </w:pPr>
                <w:r>
                  <w:rPr>
                    <w:rFonts w:ascii="Arial" w:hAnsi="Arial"/>
                    <w:sz w:val="16"/>
                  </w:rPr>
                  <w:t>09</w:t>
                </w:r>
                <w:r w:rsidR="00E9476C">
                  <w:rPr>
                    <w:rFonts w:ascii="Arial" w:hAnsi="Arial"/>
                    <w:sz w:val="16"/>
                  </w:rPr>
                  <w:t>:</w:t>
                </w:r>
                <w:r w:rsidR="006B4224">
                  <w:rPr>
                    <w:rFonts w:ascii="Arial" w:hAnsi="Arial"/>
                    <w:sz w:val="16"/>
                  </w:rPr>
                  <w:t>0</w:t>
                </w:r>
                <w:r w:rsidR="007678F7">
                  <w:rPr>
                    <w:rFonts w:ascii="Arial" w:hAnsi="Arial"/>
                    <w:sz w:val="16"/>
                  </w:rPr>
                  <w:t>0</w:t>
                </w:r>
              </w:p>
            </w:tc>
          </w:sdtContent>
        </w:sdt>
        <w:sdt>
          <w:sdtPr>
            <w:alias w:val="Meeting Date"/>
            <w:tag w:val="Meeting Date"/>
            <w:id w:val="6092585"/>
            <w:lock w:val="sdtLocked"/>
            <w:placeholder>
              <w:docPart w:val="49655F5629614AA3A962789E7511F6A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5-21T00:00:00Z"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7CCABCD4" w14:textId="1B432532" w:rsidR="009F3053" w:rsidRPr="00BD7BD7" w:rsidRDefault="00955693" w:rsidP="0073783C">
                <w:pPr>
                  <w:pStyle w:val="FormUserText"/>
                </w:pPr>
                <w:r>
                  <w:t>21 May 2025</w:t>
                </w:r>
              </w:p>
            </w:tc>
          </w:sdtContent>
        </w:sdt>
      </w:tr>
      <w:tr w:rsidR="009F3BA1" w:rsidRPr="00BD7BD7" w14:paraId="12A5AEC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09687BE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0866DEB6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D7A94A7" w14:textId="77777777" w:rsidR="009F3BA1" w:rsidRPr="00BD7BD7" w:rsidRDefault="009F3BA1" w:rsidP="005C32CB"/>
        </w:tc>
      </w:tr>
      <w:tr w:rsidR="009F3BA1" w:rsidRPr="00BD7BD7" w14:paraId="0C18EC21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92EAF2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0F035BF8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EEBEE12" w14:textId="77777777" w:rsidR="009F3BA1" w:rsidRPr="00BD7BD7" w:rsidRDefault="009F3BA1" w:rsidP="005C32CB"/>
        </w:tc>
      </w:tr>
      <w:tr w:rsidR="00CD593D" w:rsidRPr="00BD7BD7" w14:paraId="4AF00346" w14:textId="77777777" w:rsidTr="00E9476C">
        <w:trPr>
          <w:cantSplit/>
          <w:trHeight w:val="418"/>
          <w:jc w:val="center"/>
        </w:trPr>
        <w:tc>
          <w:tcPr>
            <w:tcW w:w="2551" w:type="dxa"/>
          </w:tcPr>
          <w:p w14:paraId="33275B52" w14:textId="3667B9F4" w:rsidR="00CD593D" w:rsidRPr="00BD7BD7" w:rsidRDefault="00CD593D" w:rsidP="005B056F">
            <w:pPr>
              <w:pStyle w:val="FormText"/>
            </w:pPr>
            <w:bookmarkStart w:id="5" w:name="P7"/>
            <w:r w:rsidRPr="00BD7BD7">
              <w:t>Purpose of meeting</w:t>
            </w:r>
            <w:bookmarkEnd w:id="5"/>
          </w:p>
        </w:tc>
        <w:sdt>
          <w:sdtPr>
            <w:alias w:val="Purpose of Meeting"/>
            <w:tag w:val="Purpose of Meeting"/>
            <w:id w:val="6092586"/>
            <w:lock w:val="sdtLocked"/>
            <w:placeholder>
              <w:docPart w:val="D1F7493C0901424EB289053B54E2E366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7598" w:type="dxa"/>
                <w:gridSpan w:val="3"/>
              </w:tcPr>
              <w:p w14:paraId="07E72E83" w14:textId="1D5204C8" w:rsidR="00CD593D" w:rsidRPr="00BD7BD7" w:rsidRDefault="000C1DC4" w:rsidP="004A67EB">
                <w:pPr>
                  <w:pStyle w:val="FormUserText"/>
                </w:pPr>
                <w:r>
                  <w:t xml:space="preserve">Overview Sub-working Group progress &amp; Urgent Matters                        </w:t>
                </w:r>
                <w:r w:rsidR="00F45425">
                  <w:t>Coming TC206 Events</w:t>
                </w:r>
              </w:p>
            </w:tc>
          </w:sdtContent>
        </w:sdt>
      </w:tr>
      <w:tr w:rsidR="009F3BA1" w:rsidRPr="00BD7BD7" w14:paraId="340C9013" w14:textId="77777777" w:rsidTr="00E9476C">
        <w:trPr>
          <w:cantSplit/>
          <w:trHeight w:hRule="exact" w:val="70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74BA6A4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8CC598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98525EB" w14:textId="77777777" w:rsidR="009F3BA1" w:rsidRPr="00BD7BD7" w:rsidRDefault="009F3BA1" w:rsidP="005C32CB"/>
        </w:tc>
      </w:tr>
      <w:tr w:rsidR="009F3BA1" w:rsidRPr="00BD7BD7" w14:paraId="62E9FA0C" w14:textId="77777777" w:rsidTr="00E9476C">
        <w:trPr>
          <w:cantSplit/>
          <w:trHeight w:hRule="exact" w:val="275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60FFEB5D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54F52D0B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5CCDEC2A" w14:textId="77777777" w:rsidR="009F3BA1" w:rsidRPr="00BD7BD7" w:rsidRDefault="009F3BA1" w:rsidP="005C32CB"/>
        </w:tc>
      </w:tr>
      <w:tr w:rsidR="009F3053" w:rsidRPr="00BD7BD7" w14:paraId="7A797C9B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452A82B0" w14:textId="4430C079" w:rsidR="009F3053" w:rsidRPr="00BD7BD7" w:rsidRDefault="009F3053" w:rsidP="005B056F">
            <w:pPr>
              <w:pStyle w:val="FormText"/>
            </w:pPr>
            <w:bookmarkStart w:id="6" w:name="P9"/>
            <w:r w:rsidRPr="00BD7BD7">
              <w:t>Present</w:t>
            </w:r>
            <w:bookmarkEnd w:id="6"/>
          </w:p>
        </w:tc>
        <w:sdt>
          <w:sdtPr>
            <w:rPr>
              <w:rFonts w:cs="Arial"/>
              <w:bCs/>
            </w:rPr>
            <w:alias w:val="Names of those attending"/>
            <w:tag w:val="Names of those attending"/>
            <w:id w:val="13384760"/>
            <w:lock w:val="sdtLocked"/>
            <w:placeholder>
              <w:docPart w:val="AE7A53C5212D48039BA3E684CA422B9E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0AE47C19" w14:textId="3AEB3E20" w:rsidR="009F3053" w:rsidRPr="00072B28" w:rsidRDefault="00C31FAB" w:rsidP="00581104">
                <w:pPr>
                  <w:pStyle w:val="FormUserText"/>
                  <w:tabs>
                    <w:tab w:val="left" w:pos="3687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0589B">
                  <w:rPr>
                    <w:rFonts w:cs="Arial"/>
                    <w:bCs/>
                  </w:rPr>
                  <w:t>Duncan Nicholson - DPN (Chair)</w:t>
                </w:r>
                <w:r>
                  <w:rPr>
                    <w:rFonts w:cs="Arial"/>
                    <w:bCs/>
                  </w:rPr>
                  <w:br/>
                </w:r>
                <w:r w:rsidRPr="00F72F00">
                  <w:rPr>
                    <w:rFonts w:cs="Arial"/>
                    <w:bCs/>
                  </w:rPr>
                  <w:t xml:space="preserve">Anthony O'Brien – AOB (Contract Working Group Lead) </w:t>
                </w:r>
                <w:r>
                  <w:rPr>
                    <w:rFonts w:cs="Arial"/>
                    <w:bCs/>
                  </w:rPr>
                  <w:br/>
                </w:r>
                <w:r w:rsidRPr="00A96CEC">
                  <w:rPr>
                    <w:rFonts w:cs="Arial"/>
                    <w:bCs/>
                  </w:rPr>
                  <w:t>Franz Tschuchnigg – FT (RTBA Working Group Lead)</w:t>
                </w:r>
                <w:r w:rsidRPr="000167A0">
                  <w:rPr>
                    <w:rFonts w:cs="Arial"/>
                    <w:bCs/>
                  </w:rPr>
                  <w:t xml:space="preserve"> </w:t>
                </w:r>
                <w:r>
                  <w:rPr>
                    <w:rFonts w:cs="Arial"/>
                    <w:bCs/>
                  </w:rPr>
                  <w:br/>
                  <w:t xml:space="preserve">Hock Liew Liong </w:t>
                </w:r>
                <w:r w:rsidRPr="001558A1">
                  <w:rPr>
                    <w:rFonts w:cs="Arial"/>
                    <w:bCs/>
                  </w:rPr>
                  <w:t>(I&amp;M Working Group Co-Lead)</w:t>
                </w:r>
                <w:r>
                  <w:rPr>
                    <w:rFonts w:cs="Arial"/>
                    <w:bCs/>
                  </w:rPr>
                  <w:br/>
                  <w:t xml:space="preserve">Dorota Symonidou </w:t>
                </w:r>
                <w:r w:rsidRPr="007A7A19">
                  <w:rPr>
                    <w:rFonts w:cs="Arial"/>
                    <w:bCs/>
                  </w:rPr>
                  <w:t>(I&amp;M Working Group Co-Lead)</w:t>
                </w:r>
                <w:r>
                  <w:rPr>
                    <w:rFonts w:cs="Arial"/>
                    <w:bCs/>
                  </w:rPr>
                  <w:br/>
                </w:r>
                <w:r w:rsidRPr="001D4F8A">
                  <w:rPr>
                    <w:rFonts w:cs="Arial"/>
                    <w:bCs/>
                  </w:rPr>
                  <w:t>Chris Menkiti – CM (Tunnelling OM Working Group Lead)</w:t>
                </w:r>
                <w:r>
                  <w:rPr>
                    <w:rFonts w:cs="Arial"/>
                    <w:bCs/>
                  </w:rPr>
                  <w:br/>
                </w:r>
                <w:r w:rsidRPr="00E36221">
                  <w:rPr>
                    <w:rFonts w:cs="Arial"/>
                    <w:bCs/>
                  </w:rPr>
                  <w:t>Ying Chen – YC (Management Group Secretary)</w:t>
                </w:r>
              </w:p>
            </w:tc>
          </w:sdtContent>
        </w:sdt>
      </w:tr>
      <w:tr w:rsidR="009F3BA1" w:rsidRPr="00BD7BD7" w14:paraId="547A4AD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1AE48F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3632BCF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5389471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E868D7C" w14:textId="77777777" w:rsidTr="00E9476C">
        <w:trPr>
          <w:cantSplit/>
          <w:trHeight w:hRule="exact" w:val="70"/>
          <w:jc w:val="center"/>
        </w:trPr>
        <w:tc>
          <w:tcPr>
            <w:tcW w:w="2551" w:type="dxa"/>
          </w:tcPr>
          <w:p w14:paraId="729657D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CB41033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2DE20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0DA0B3EC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1AEEAE2F" w14:textId="16B72761" w:rsidR="009F3053" w:rsidRPr="00BD7BD7" w:rsidRDefault="009F3053" w:rsidP="005B056F">
            <w:pPr>
              <w:pStyle w:val="FormText"/>
            </w:pPr>
            <w:bookmarkStart w:id="7" w:name="P10"/>
            <w:r w:rsidRPr="00BD7BD7">
              <w:t>Apologies</w:t>
            </w:r>
            <w:bookmarkEnd w:id="7"/>
          </w:p>
        </w:tc>
        <w:sdt>
          <w:sdtPr>
            <w:rPr>
              <w:rFonts w:cs="Arial"/>
              <w:bCs/>
            </w:rPr>
            <w:alias w:val="Names of those not attending"/>
            <w:tag w:val="Names of those not attending"/>
            <w:id w:val="13384763"/>
            <w:lock w:val="sdtLocked"/>
            <w:placeholder>
              <w:docPart w:val="045A47258FCC40319D1468C5E020CA96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519CF646" w14:textId="20516E2B" w:rsidR="009F3053" w:rsidRPr="00613BD3" w:rsidRDefault="00C31FAB" w:rsidP="00E65E96">
                <w:pPr>
                  <w:pStyle w:val="FormUserText"/>
                  <w:tabs>
                    <w:tab w:val="left" w:pos="3687"/>
                  </w:tabs>
                </w:pPr>
                <w:r w:rsidRPr="006B72C5">
                  <w:rPr>
                    <w:rFonts w:cs="Arial"/>
                    <w:bCs/>
                  </w:rPr>
                  <w:t>Daniele Fornelli – DF (I&amp;M Working Group Co-Lead)</w:t>
                </w:r>
                <w:r w:rsidRPr="002445CC">
                  <w:rPr>
                    <w:rFonts w:cs="Arial"/>
                    <w:bCs/>
                  </w:rPr>
                  <w:t xml:space="preserve"> </w:t>
                </w:r>
                <w:r>
                  <w:rPr>
                    <w:rFonts w:cs="Arial"/>
                    <w:bCs/>
                  </w:rPr>
                  <w:br/>
                </w:r>
                <w:r w:rsidRPr="002445CC">
                  <w:rPr>
                    <w:rFonts w:cs="Arial"/>
                    <w:bCs/>
                  </w:rPr>
                  <w:t>Johan Spross – JS (Code &amp; Standard Working Group Lead)</w:t>
                </w:r>
                <w:r>
                  <w:rPr>
                    <w:rFonts w:cs="Arial"/>
                    <w:bCs/>
                  </w:rPr>
                  <w:br/>
                </w:r>
                <w:r w:rsidRPr="000849AD">
                  <w:rPr>
                    <w:rFonts w:cs="Arial"/>
                    <w:bCs/>
                  </w:rPr>
                  <w:t>Mandy Koff – MK (Historical Assets Lead)</w:t>
                </w:r>
              </w:p>
            </w:tc>
          </w:sdtContent>
        </w:sdt>
      </w:tr>
      <w:tr w:rsidR="009F3BA1" w:rsidRPr="00BD7BD7" w14:paraId="3547EA64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69232C10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55E5F06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10700A4D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283D475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2F7BD9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153049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8752E72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1909B270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567A6EE2" w14:textId="0C02A2CA" w:rsidR="009F3053" w:rsidRPr="00BD7BD7" w:rsidRDefault="009F3053" w:rsidP="005B056F">
            <w:pPr>
              <w:pStyle w:val="FormText"/>
            </w:pPr>
            <w:bookmarkStart w:id="8" w:name="P11"/>
            <w:r w:rsidRPr="00BD7BD7">
              <w:t>Circulation</w:t>
            </w:r>
            <w:bookmarkEnd w:id="8"/>
          </w:p>
        </w:tc>
        <w:tc>
          <w:tcPr>
            <w:tcW w:w="7598" w:type="dxa"/>
            <w:gridSpan w:val="3"/>
          </w:tcPr>
          <w:p w14:paraId="48810781" w14:textId="471B248D" w:rsidR="009F3053" w:rsidRPr="00BD7BD7" w:rsidRDefault="008A2820" w:rsidP="00AA1BEC">
            <w:pPr>
              <w:pStyle w:val="FormUserText"/>
              <w:tabs>
                <w:tab w:val="left" w:pos="3687"/>
              </w:tabs>
            </w:pPr>
            <w:r>
              <w:t xml:space="preserve">TC206 </w:t>
            </w:r>
            <w:r w:rsidR="00E9476C">
              <w:t xml:space="preserve">Management Group </w:t>
            </w:r>
            <w:r>
              <w:t xml:space="preserve"> </w:t>
            </w:r>
            <w:sdt>
              <w:sdtPr>
                <w:alias w:val="Names to receive copy of this document"/>
                <w:tag w:val="Names to receive copy of this document"/>
                <w:id w:val="13384766"/>
                <w:lock w:val="sdtLocked"/>
                <w:placeholder>
                  <w:docPart w:val="612AAB6548BA42108C2FC19FBC4CBA0B"/>
                </w:placeholder>
                <w:showingPlcHdr/>
                <w:text w:multiLine="1"/>
              </w:sdtPr>
              <w:sdtEndPr/>
              <w:sdtContent>
                <w:r w:rsidR="00DB16A0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688ABBEE" w14:textId="77777777" w:rsidTr="00E9476C">
        <w:trPr>
          <w:cantSplit/>
          <w:trHeight w:hRule="exact" w:val="35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240F2C9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52F1FCE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2BE41873" w14:textId="3478397C" w:rsidR="009F3BA1" w:rsidRPr="00BD7BD7" w:rsidRDefault="009F3BA1" w:rsidP="000354BF"/>
        </w:tc>
      </w:tr>
    </w:tbl>
    <w:p w14:paraId="2D589698" w14:textId="77777777" w:rsidR="00995161" w:rsidRPr="00BD7BD7" w:rsidRDefault="00995161">
      <w:pPr>
        <w:rPr>
          <w:sz w:val="2"/>
          <w:szCs w:val="2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6"/>
        <w:gridCol w:w="1125"/>
      </w:tblGrid>
      <w:tr w:rsidR="00B30C5D" w:rsidRPr="00BD7BD7" w14:paraId="08DA339C" w14:textId="77777777" w:rsidTr="00BD4D33">
        <w:trPr>
          <w:trHeight w:val="284"/>
          <w:tblHeader/>
          <w:jc w:val="center"/>
        </w:trPr>
        <w:tc>
          <w:tcPr>
            <w:tcW w:w="8646" w:type="dxa"/>
            <w:shd w:val="clear" w:color="auto" w:fill="D9D9D9" w:themeFill="background1" w:themeFillShade="D9"/>
          </w:tcPr>
          <w:p w14:paraId="3A9605BC" w14:textId="3B12A5ED" w:rsidR="004D27C5" w:rsidRPr="00BD4D33" w:rsidRDefault="00BD4D33" w:rsidP="004D27C5">
            <w:pPr>
              <w:rPr>
                <w:color w:val="595959" w:themeColor="text1" w:themeTint="A6"/>
                <w:lang w:eastAsia="en-US"/>
              </w:rPr>
            </w:pPr>
            <w:r w:rsidRPr="00BD4D33">
              <w:rPr>
                <w:color w:val="595959" w:themeColor="text1" w:themeTint="A6"/>
                <w:lang w:eastAsia="en-US"/>
              </w:rPr>
              <w:t xml:space="preserve">Agenda 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2866BFD6" w14:textId="77777777" w:rsidR="00B30C5D" w:rsidRPr="00BD4D33" w:rsidRDefault="00B30C5D" w:rsidP="003312A9">
            <w:pPr>
              <w:pStyle w:val="FormText"/>
              <w:jc w:val="center"/>
              <w:rPr>
                <w:color w:val="595959" w:themeColor="text1" w:themeTint="A6"/>
              </w:rPr>
            </w:pPr>
            <w:bookmarkStart w:id="9" w:name="P25"/>
            <w:r w:rsidRPr="00BD4D33">
              <w:rPr>
                <w:color w:val="595959" w:themeColor="text1" w:themeTint="A6"/>
              </w:rPr>
              <w:t>Action</w:t>
            </w:r>
            <w:bookmarkEnd w:id="9"/>
          </w:p>
        </w:tc>
      </w:tr>
      <w:tr w:rsidR="00BD4D33" w:rsidRPr="00BD7BD7" w14:paraId="46B32ADD" w14:textId="77777777" w:rsidTr="0020589B">
        <w:trPr>
          <w:trHeight w:val="20"/>
          <w:jc w:val="center"/>
        </w:trPr>
        <w:tc>
          <w:tcPr>
            <w:tcW w:w="8646" w:type="dxa"/>
          </w:tcPr>
          <w:p w14:paraId="1F817526" w14:textId="707EA258" w:rsidR="00BD4D33" w:rsidRPr="00BD4D33" w:rsidRDefault="00A434B0" w:rsidP="00BD4D33">
            <w:pPr>
              <w:pStyle w:val="Level1"/>
              <w:tabs>
                <w:tab w:val="num" w:pos="360"/>
              </w:tabs>
              <w:ind w:hanging="4230"/>
            </w:pPr>
            <w:bookmarkStart w:id="10" w:name="Text"/>
            <w:bookmarkEnd w:id="10"/>
            <w:r>
              <w:t xml:space="preserve">TC206 Administration </w:t>
            </w:r>
          </w:p>
        </w:tc>
        <w:tc>
          <w:tcPr>
            <w:tcW w:w="1125" w:type="dxa"/>
          </w:tcPr>
          <w:p w14:paraId="4477E5AE" w14:textId="77777777" w:rsidR="00BD4D33" w:rsidRDefault="00BD4D3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BD4D33" w:rsidRPr="00BD7BD7" w14:paraId="45038D57" w14:textId="77777777" w:rsidTr="00EC2E52">
        <w:trPr>
          <w:trHeight w:val="799"/>
          <w:jc w:val="center"/>
        </w:trPr>
        <w:tc>
          <w:tcPr>
            <w:tcW w:w="8646" w:type="dxa"/>
          </w:tcPr>
          <w:p w14:paraId="2527C7EB" w14:textId="6067A351" w:rsidR="0046320B" w:rsidRPr="0046320B" w:rsidRDefault="0046320B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46320B">
              <w:rPr>
                <w:bCs/>
              </w:rPr>
              <w:t xml:space="preserve">Minutes of </w:t>
            </w:r>
            <w:r w:rsidR="006720B5">
              <w:rPr>
                <w:bCs/>
              </w:rPr>
              <w:t>2</w:t>
            </w:r>
            <w:r w:rsidR="00955693">
              <w:rPr>
                <w:bCs/>
              </w:rPr>
              <w:t>9</w:t>
            </w:r>
            <w:r w:rsidR="006720B5">
              <w:rPr>
                <w:bCs/>
              </w:rPr>
              <w:t>-0</w:t>
            </w:r>
            <w:r w:rsidR="00955693">
              <w:rPr>
                <w:bCs/>
              </w:rPr>
              <w:t>4</w:t>
            </w:r>
            <w:r w:rsidR="0013280E">
              <w:rPr>
                <w:bCs/>
              </w:rPr>
              <w:t>-2025</w:t>
            </w:r>
            <w:r w:rsidR="00E65E96">
              <w:rPr>
                <w:bCs/>
              </w:rPr>
              <w:t xml:space="preserve">. </w:t>
            </w:r>
          </w:p>
          <w:p w14:paraId="31A41106" w14:textId="77777777" w:rsidR="00341989" w:rsidRDefault="00341989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341989">
              <w:rPr>
                <w:bCs/>
              </w:rPr>
              <w:t xml:space="preserve">Vacancy of Secretary Role </w:t>
            </w:r>
          </w:p>
          <w:p w14:paraId="2A8C3BC9" w14:textId="37668725" w:rsidR="00341989" w:rsidRPr="00341989" w:rsidRDefault="00EE299B" w:rsidP="00341989">
            <w:pPr>
              <w:pStyle w:val="Textpara"/>
              <w:numPr>
                <w:ilvl w:val="0"/>
                <w:numId w:val="38"/>
              </w:numPr>
            </w:pPr>
            <w:r>
              <w:t xml:space="preserve">DPN contacted far east TC206 members to explore secretary candidate. To follow up. </w:t>
            </w:r>
            <w:r w:rsidR="006720B5">
              <w:t xml:space="preserve"> </w:t>
            </w:r>
          </w:p>
          <w:p w14:paraId="7134E8C4" w14:textId="46C3C461" w:rsidR="002D5AD0" w:rsidRPr="00C31FAB" w:rsidRDefault="00E67C3A" w:rsidP="00C31FAB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E65E96">
              <w:rPr>
                <w:bCs/>
              </w:rPr>
              <w:t xml:space="preserve">TC206 Website Update </w:t>
            </w:r>
            <w:r w:rsidR="00DD2DE9" w:rsidRPr="00C31FAB">
              <w:rPr>
                <w:color w:val="828282" w:themeColor="background2"/>
              </w:rPr>
              <w:t xml:space="preserve"> </w:t>
            </w:r>
            <w:r w:rsidR="00E65E96" w:rsidRPr="00C31FAB">
              <w:rPr>
                <w:color w:val="828282" w:themeColor="background2"/>
              </w:rPr>
              <w:t xml:space="preserve"> </w:t>
            </w:r>
          </w:p>
          <w:p w14:paraId="4D7DD83E" w14:textId="1AC8C40C" w:rsidR="00A65B82" w:rsidRDefault="00A65B82" w:rsidP="00A65B82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ISSMGE Case history webmaster – TC206 representative to be </w:t>
            </w:r>
            <w:r w:rsidR="00C31FAB">
              <w:rPr>
                <w:bCs/>
              </w:rPr>
              <w:t>appointed.</w:t>
            </w:r>
          </w:p>
          <w:p w14:paraId="6FDD9AF0" w14:textId="17D67A54" w:rsidR="00A65B82" w:rsidRDefault="00A65B82" w:rsidP="00A65B82">
            <w:pPr>
              <w:pStyle w:val="Textpara"/>
              <w:numPr>
                <w:ilvl w:val="0"/>
                <w:numId w:val="38"/>
              </w:numPr>
            </w:pPr>
            <w:r w:rsidRPr="00EE299B">
              <w:t xml:space="preserve">Tony O’Brien </w:t>
            </w:r>
            <w:r w:rsidR="00EE299B">
              <w:t xml:space="preserve">is appointed. AOB reviewed the published OM case histories, action to promote more OM (back analysis) case histories. </w:t>
            </w:r>
            <w:r w:rsidR="00DB6A4C">
              <w:t>AOB will advertise the OM case history paper opportunity in Members’ meeting.</w:t>
            </w:r>
          </w:p>
          <w:p w14:paraId="75E0D415" w14:textId="707BE65B" w:rsidR="00EE299B" w:rsidRPr="00DB6A4C" w:rsidRDefault="00EE299B" w:rsidP="00DB6A4C">
            <w:pPr>
              <w:pStyle w:val="Textpara"/>
              <w:ind w:left="0"/>
              <w:rPr>
                <w:i/>
                <w:iCs/>
              </w:rPr>
            </w:pPr>
            <w:r w:rsidRPr="00DB6A4C">
              <w:rPr>
                <w:i/>
                <w:iCs/>
              </w:rPr>
              <w:t xml:space="preserve">DPN: opportunity for in-length paper </w:t>
            </w:r>
            <w:r w:rsidR="00DB6A4C" w:rsidRPr="00DB6A4C">
              <w:rPr>
                <w:i/>
                <w:iCs/>
              </w:rPr>
              <w:t xml:space="preserve">to be published. </w:t>
            </w:r>
          </w:p>
          <w:p w14:paraId="17F34488" w14:textId="39CA23FF" w:rsidR="00A65B82" w:rsidRPr="00C31FAB" w:rsidRDefault="00A65B82" w:rsidP="002F1DC8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C31FAB">
              <w:rPr>
                <w:bCs/>
                <w:color w:val="828282" w:themeColor="background2"/>
              </w:rPr>
              <w:lastRenderedPageBreak/>
              <w:t xml:space="preserve">Nomination Awards </w:t>
            </w:r>
          </w:p>
          <w:p w14:paraId="5D100645" w14:textId="0E011F3E" w:rsidR="00A65B82" w:rsidRPr="002F1DC8" w:rsidRDefault="00A65B82" w:rsidP="00A65B82">
            <w:pPr>
              <w:pStyle w:val="Textpara"/>
              <w:numPr>
                <w:ilvl w:val="0"/>
                <w:numId w:val="38"/>
              </w:numPr>
            </w:pPr>
            <w:r w:rsidRPr="00C31FAB">
              <w:rPr>
                <w:color w:val="828282" w:themeColor="background2"/>
              </w:rPr>
              <w:t xml:space="preserve">DPN+YC to discuss offline. </w:t>
            </w:r>
          </w:p>
        </w:tc>
        <w:tc>
          <w:tcPr>
            <w:tcW w:w="1125" w:type="dxa"/>
          </w:tcPr>
          <w:p w14:paraId="77373BA6" w14:textId="56B77969" w:rsidR="006A75DC" w:rsidRDefault="006A75DC" w:rsidP="0058110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E7C1A01" w14:textId="727603D2" w:rsidR="00581104" w:rsidRDefault="00581104" w:rsidP="002D5AD0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2C145CEA" w14:textId="77777777" w:rsidR="006B4224" w:rsidRDefault="006B4224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C963E67" w14:textId="77777777" w:rsidR="00974E43" w:rsidRDefault="00974E43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5AAB006" w14:textId="77777777" w:rsidR="00974E43" w:rsidRDefault="00DD2DE9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  <w:p w14:paraId="221B8EFF" w14:textId="77777777" w:rsidR="002F1DC8" w:rsidRDefault="002F1DC8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05F60B2" w14:textId="77777777" w:rsidR="002F1DC8" w:rsidRDefault="002F1DC8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64A0042" w14:textId="77777777" w:rsidR="00C31FAB" w:rsidRDefault="00C31FAB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EA910E1" w14:textId="77777777" w:rsidR="00C31FAB" w:rsidRDefault="00C31FAB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C31CDB3" w14:textId="77777777" w:rsidR="00C31FAB" w:rsidRDefault="00C31FAB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27396C9" w14:textId="77777777" w:rsidR="00C31FAB" w:rsidRDefault="00C31FAB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CEE54E9" w14:textId="2A62BB7C" w:rsidR="002F1DC8" w:rsidRDefault="00C31FAB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AOB</w:t>
            </w:r>
          </w:p>
          <w:p w14:paraId="0A67C6B4" w14:textId="77777777" w:rsidR="00A65B82" w:rsidRDefault="00A65B82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EB5B3D4" w14:textId="77777777" w:rsidR="00C31FAB" w:rsidRDefault="00C31FAB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9AA4898" w14:textId="77777777" w:rsidR="00C31FAB" w:rsidRDefault="00C31FAB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0AAF298" w14:textId="77777777" w:rsidR="00A65B82" w:rsidRDefault="00A65B82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9725400" w14:textId="77777777" w:rsidR="00A65B82" w:rsidRDefault="00A65B82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FE99C76" w14:textId="77777777" w:rsidR="00C31FAB" w:rsidRDefault="00C31FAB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ACD675F" w14:textId="7B30884B" w:rsidR="00A65B82" w:rsidRDefault="00A65B82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DPN/YC</w:t>
            </w:r>
          </w:p>
        </w:tc>
      </w:tr>
      <w:tr w:rsidR="0046320B" w:rsidRPr="00BD7BD7" w14:paraId="42A697D0" w14:textId="77777777" w:rsidTr="0020589B">
        <w:trPr>
          <w:trHeight w:val="20"/>
          <w:jc w:val="center"/>
        </w:trPr>
        <w:tc>
          <w:tcPr>
            <w:tcW w:w="8646" w:type="dxa"/>
          </w:tcPr>
          <w:p w14:paraId="6A1F54A8" w14:textId="5EFA7AD0" w:rsidR="0046320B" w:rsidRDefault="0046320B" w:rsidP="00BD4D33">
            <w:pPr>
              <w:pStyle w:val="Level1"/>
              <w:tabs>
                <w:tab w:val="num" w:pos="360"/>
              </w:tabs>
              <w:ind w:hanging="4230"/>
            </w:pPr>
            <w:r>
              <w:lastRenderedPageBreak/>
              <w:t>Honour Lecture</w:t>
            </w:r>
            <w:r w:rsidR="00DD2DE9">
              <w:t xml:space="preserve"> – Updated by DPN</w:t>
            </w:r>
          </w:p>
        </w:tc>
        <w:tc>
          <w:tcPr>
            <w:tcW w:w="1125" w:type="dxa"/>
          </w:tcPr>
          <w:p w14:paraId="4EFFB3EE" w14:textId="77777777" w:rsidR="0046320B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46320B" w:rsidRPr="009B5BF1" w14:paraId="474B323A" w14:textId="77777777" w:rsidTr="0020589B">
        <w:trPr>
          <w:trHeight w:val="20"/>
          <w:jc w:val="center"/>
        </w:trPr>
        <w:tc>
          <w:tcPr>
            <w:tcW w:w="8646" w:type="dxa"/>
          </w:tcPr>
          <w:p w14:paraId="4E4E6189" w14:textId="0A6AC415" w:rsidR="0046320B" w:rsidRPr="009B5BF1" w:rsidRDefault="0046320B" w:rsidP="0046320B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9B5BF1">
              <w:rPr>
                <w:bCs/>
              </w:rPr>
              <w:t xml:space="preserve">OM Honour Lecture Proposal </w:t>
            </w:r>
          </w:p>
          <w:p w14:paraId="3000A49B" w14:textId="40EA8D03" w:rsidR="0046320B" w:rsidRPr="00DB6A4C" w:rsidRDefault="00DE337C" w:rsidP="0046320B">
            <w:pPr>
              <w:pStyle w:val="Textpara"/>
              <w:numPr>
                <w:ilvl w:val="0"/>
                <w:numId w:val="38"/>
              </w:numPr>
              <w:rPr>
                <w:color w:val="828282" w:themeColor="background2"/>
              </w:rPr>
            </w:pPr>
            <w:r w:rsidRPr="00DB6A4C">
              <w:rPr>
                <w:color w:val="828282" w:themeColor="background2"/>
              </w:rPr>
              <w:t xml:space="preserve">DPN updated OMHL progress to ISSMGE </w:t>
            </w:r>
            <w:r w:rsidR="009B5BF1" w:rsidRPr="00DB6A4C">
              <w:rPr>
                <w:color w:val="828282" w:themeColor="background2"/>
              </w:rPr>
              <w:t>– Professor Sanchez Castilla</w:t>
            </w:r>
            <w:r w:rsidR="00DB6A4C">
              <w:rPr>
                <w:color w:val="828282" w:themeColor="background2"/>
              </w:rPr>
              <w:t xml:space="preserve">. </w:t>
            </w:r>
          </w:p>
          <w:p w14:paraId="7DAC9000" w14:textId="77777777" w:rsidR="009B5BF1" w:rsidRPr="00DB6A4C" w:rsidRDefault="009B5BF1" w:rsidP="0046320B">
            <w:pPr>
              <w:pStyle w:val="Textpara"/>
              <w:numPr>
                <w:ilvl w:val="0"/>
                <w:numId w:val="38"/>
              </w:numPr>
              <w:rPr>
                <w:color w:val="828282" w:themeColor="background2"/>
              </w:rPr>
            </w:pPr>
            <w:r w:rsidRPr="00DB6A4C">
              <w:rPr>
                <w:color w:val="828282" w:themeColor="background2"/>
              </w:rPr>
              <w:t xml:space="preserve">DPN updated ICSMGE 2026 Chair Professor Helmet Schweiger, OMHL is unlikely to meet the conference programme. </w:t>
            </w:r>
          </w:p>
          <w:p w14:paraId="76F0A486" w14:textId="6B77D071" w:rsidR="009B5BF1" w:rsidRPr="00DB6A4C" w:rsidRDefault="009B5BF1" w:rsidP="0046320B">
            <w:pPr>
              <w:pStyle w:val="Textpara"/>
              <w:numPr>
                <w:ilvl w:val="0"/>
                <w:numId w:val="38"/>
              </w:numPr>
              <w:rPr>
                <w:color w:val="828282" w:themeColor="background2"/>
              </w:rPr>
            </w:pPr>
            <w:r w:rsidRPr="00DB6A4C">
              <w:rPr>
                <w:color w:val="828282" w:themeColor="background2"/>
              </w:rPr>
              <w:t xml:space="preserve">CM will pick up the conversation with TC204 to discuss the chance to hold OMHL in TC204 event.  </w:t>
            </w:r>
          </w:p>
          <w:p w14:paraId="654831BD" w14:textId="1ADB0F01" w:rsidR="009B5BF1" w:rsidRDefault="009B5BF1" w:rsidP="0046320B">
            <w:pPr>
              <w:pStyle w:val="Textpara"/>
              <w:numPr>
                <w:ilvl w:val="0"/>
                <w:numId w:val="38"/>
              </w:numPr>
              <w:rPr>
                <w:color w:val="828282" w:themeColor="background2"/>
              </w:rPr>
            </w:pPr>
            <w:r w:rsidRPr="00DB6A4C">
              <w:rPr>
                <w:color w:val="828282" w:themeColor="background2"/>
              </w:rPr>
              <w:t xml:space="preserve">FT/YC suggested to consider OMHL opportunity in TC206 own event, e.g., annual RTBA Workshop. To be discussed further. </w:t>
            </w:r>
          </w:p>
          <w:p w14:paraId="57B8E7C3" w14:textId="6D4A69FF" w:rsidR="00DB6A4C" w:rsidRPr="00DB6A4C" w:rsidRDefault="00DB6A4C" w:rsidP="00DB6A4C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DB6A4C">
              <w:rPr>
                <w:bCs/>
              </w:rPr>
              <w:t xml:space="preserve">Way- Forward </w:t>
            </w:r>
          </w:p>
          <w:p w14:paraId="27B552CB" w14:textId="181D03EA" w:rsidR="00DB6A4C" w:rsidRPr="00DB6A4C" w:rsidRDefault="00DB6A4C" w:rsidP="0046320B">
            <w:pPr>
              <w:pStyle w:val="Textpara"/>
              <w:numPr>
                <w:ilvl w:val="0"/>
                <w:numId w:val="38"/>
              </w:numPr>
              <w:rPr>
                <w:color w:val="828282" w:themeColor="background2"/>
              </w:rPr>
            </w:pPr>
            <w:r>
              <w:t>TC206 own workshop(s) to host the OM Honour Lecture.</w:t>
            </w:r>
          </w:p>
          <w:p w14:paraId="2D7568D8" w14:textId="430EDA2C" w:rsidR="00DB6A4C" w:rsidRPr="00A7650A" w:rsidRDefault="00DB6A4C" w:rsidP="0046320B">
            <w:pPr>
              <w:pStyle w:val="Textpara"/>
              <w:numPr>
                <w:ilvl w:val="0"/>
                <w:numId w:val="38"/>
              </w:numPr>
              <w:rPr>
                <w:color w:val="828282" w:themeColor="background2"/>
              </w:rPr>
            </w:pPr>
            <w:r>
              <w:t xml:space="preserve">Update Marcelo Sanchez – DPN email – no response </w:t>
            </w:r>
          </w:p>
          <w:p w14:paraId="59DA00B4" w14:textId="5262898E" w:rsidR="00A7650A" w:rsidRPr="00DB6A4C" w:rsidRDefault="00A7650A" w:rsidP="0046320B">
            <w:pPr>
              <w:pStyle w:val="Textpara"/>
              <w:numPr>
                <w:ilvl w:val="0"/>
                <w:numId w:val="38"/>
              </w:numPr>
              <w:rPr>
                <w:color w:val="828282" w:themeColor="background2"/>
              </w:rPr>
            </w:pPr>
            <w:r>
              <w:t xml:space="preserve">DPN to update TC206 members in May meeting. </w:t>
            </w:r>
          </w:p>
          <w:p w14:paraId="35FAAAB1" w14:textId="77777777" w:rsidR="00A7650A" w:rsidRDefault="00DB6A4C" w:rsidP="00DB6A4C">
            <w:pPr>
              <w:pStyle w:val="Textpara"/>
              <w:ind w:left="0"/>
              <w:rPr>
                <w:i/>
                <w:iCs/>
              </w:rPr>
            </w:pPr>
            <w:r w:rsidRPr="00DB6A4C">
              <w:rPr>
                <w:i/>
                <w:iCs/>
              </w:rPr>
              <w:t>Discussion the suitable event</w:t>
            </w:r>
            <w:r w:rsidR="00A7650A">
              <w:rPr>
                <w:i/>
                <w:iCs/>
              </w:rPr>
              <w:t xml:space="preserve"> for </w:t>
            </w:r>
            <w:proofErr w:type="gramStart"/>
            <w:r w:rsidR="00A7650A">
              <w:rPr>
                <w:i/>
                <w:iCs/>
              </w:rPr>
              <w:t>OM  Honour</w:t>
            </w:r>
            <w:proofErr w:type="gramEnd"/>
            <w:r w:rsidR="00A7650A">
              <w:rPr>
                <w:i/>
                <w:iCs/>
              </w:rPr>
              <w:t xml:space="preserve"> Lecture</w:t>
            </w:r>
            <w:r w:rsidRPr="00DB6A4C">
              <w:rPr>
                <w:i/>
                <w:iCs/>
              </w:rPr>
              <w:t>, e.g., international conferences by ISSMGE</w:t>
            </w:r>
            <w:r>
              <w:t xml:space="preserve">, integrating </w:t>
            </w:r>
            <w:r w:rsidRPr="00DB6A4C">
              <w:rPr>
                <w:i/>
                <w:iCs/>
              </w:rPr>
              <w:t>with academia and spark more research/practice opportunities.</w:t>
            </w:r>
            <w:r>
              <w:rPr>
                <w:i/>
                <w:iCs/>
              </w:rPr>
              <w:t xml:space="preserve"> Proposal to ISSMGE board to connect different TCs. </w:t>
            </w:r>
          </w:p>
          <w:p w14:paraId="012DD5FA" w14:textId="6F038977" w:rsidR="00DB6A4C" w:rsidRDefault="00A7650A" w:rsidP="00DB6A4C">
            <w:pPr>
              <w:pStyle w:val="Textpar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AOB: Shall we plea to ISSMGE, given OM is such unique topics, as the topic itself integrated many aspects from both Soil/Rock mechanics and practices (design approach, contract, management etc.) – CM’s opinion, ISSMGE is keen on TC to organize and committee to Honour Lecture, rather than depending on ISSMGE. This could be a risky approach. </w:t>
            </w:r>
          </w:p>
          <w:p w14:paraId="5BF81C68" w14:textId="6C060F10" w:rsidR="00A7650A" w:rsidRPr="00DB6A4C" w:rsidRDefault="00A7650A" w:rsidP="00DB6A4C">
            <w:pPr>
              <w:pStyle w:val="Textpara"/>
              <w:ind w:left="0"/>
              <w:rPr>
                <w:color w:val="828282" w:themeColor="background2"/>
              </w:rPr>
            </w:pPr>
            <w:r>
              <w:rPr>
                <w:i/>
                <w:iCs/>
              </w:rPr>
              <w:t>CM: there are some links, e.g., City University / BGA new chair support</w:t>
            </w:r>
            <w:r w:rsidR="00C31FAB">
              <w:rPr>
                <w:i/>
                <w:iCs/>
              </w:rPr>
              <w:t xml:space="preserve">. </w:t>
            </w:r>
          </w:p>
          <w:p w14:paraId="0D513838" w14:textId="2C1F787A" w:rsidR="00DD2DE9" w:rsidRPr="009B5BF1" w:rsidRDefault="00DD2DE9" w:rsidP="00DE337C">
            <w:pPr>
              <w:pStyle w:val="Level1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5109FBEF" w14:textId="77777777" w:rsidR="0046320B" w:rsidRPr="009B5BF1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BE141A6" w14:textId="77777777" w:rsidR="0046320B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769C7F4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80E5B98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02D5A36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909C8E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BA9431E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E449E71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45E174B" w14:textId="721ECDFE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CM</w:t>
            </w:r>
          </w:p>
          <w:p w14:paraId="2BCF2213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D9DFA7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9FA742E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50DD7F6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4857CD5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E1935B1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EDB5693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DA1B15C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DE705DC" w14:textId="28A89841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  <w:p w14:paraId="56F95417" w14:textId="77777777" w:rsidR="009B5BF1" w:rsidRP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A8CED03" w14:textId="645B82F9" w:rsidR="0046320B" w:rsidRPr="009B5BF1" w:rsidRDefault="0046320B" w:rsidP="0046320B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1DDB196C" w14:textId="77777777" w:rsidR="0046320B" w:rsidRPr="009B5BF1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FE67609" w14:textId="7B556338" w:rsidR="00662C78" w:rsidRPr="009B5BF1" w:rsidRDefault="00662C78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DD2DE9" w:rsidRPr="00BD7BD7" w14:paraId="6C0848A1" w14:textId="77777777" w:rsidTr="0020589B">
        <w:trPr>
          <w:trHeight w:val="20"/>
          <w:jc w:val="center"/>
        </w:trPr>
        <w:tc>
          <w:tcPr>
            <w:tcW w:w="8646" w:type="dxa"/>
          </w:tcPr>
          <w:p w14:paraId="68BF4F76" w14:textId="774BF748" w:rsidR="00DD2DE9" w:rsidRDefault="00DD2DE9" w:rsidP="00BD4D33">
            <w:pPr>
              <w:pStyle w:val="Level1"/>
              <w:tabs>
                <w:tab w:val="num" w:pos="360"/>
              </w:tabs>
              <w:ind w:hanging="4230"/>
            </w:pPr>
            <w:r>
              <w:t>Ciria R185 – updated by DPN</w:t>
            </w:r>
          </w:p>
        </w:tc>
        <w:tc>
          <w:tcPr>
            <w:tcW w:w="1125" w:type="dxa"/>
          </w:tcPr>
          <w:p w14:paraId="0E58497F" w14:textId="77777777" w:rsidR="00DD2DE9" w:rsidRDefault="00DD2DE9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DD2DE9" w:rsidRPr="00BD7BD7" w14:paraId="63208C3B" w14:textId="77777777" w:rsidTr="0020589B">
        <w:trPr>
          <w:trHeight w:val="20"/>
          <w:jc w:val="center"/>
        </w:trPr>
        <w:tc>
          <w:tcPr>
            <w:tcW w:w="8646" w:type="dxa"/>
          </w:tcPr>
          <w:p w14:paraId="399BA058" w14:textId="5DAFEF47" w:rsidR="00DD2DE9" w:rsidRPr="00772A45" w:rsidRDefault="00DD2DE9" w:rsidP="00DD2DE9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Ciria R185 updating – LDT + DPN</w:t>
            </w:r>
          </w:p>
          <w:p w14:paraId="1DB0F241" w14:textId="77777777" w:rsidR="002907DD" w:rsidRPr="009B5BF1" w:rsidRDefault="002907DD" w:rsidP="00DD2DE9">
            <w:pPr>
              <w:pStyle w:val="Textpara"/>
              <w:numPr>
                <w:ilvl w:val="0"/>
                <w:numId w:val="38"/>
              </w:numPr>
              <w:rPr>
                <w:color w:val="828282" w:themeColor="background2"/>
              </w:rPr>
            </w:pPr>
            <w:r w:rsidRPr="009B5BF1">
              <w:rPr>
                <w:color w:val="828282" w:themeColor="background2"/>
              </w:rPr>
              <w:t xml:space="preserve">Ciria confirmed the progress of R185 updating – tendering from September 2025. </w:t>
            </w:r>
          </w:p>
          <w:p w14:paraId="7BA733AD" w14:textId="3987EA94" w:rsidR="00DD2DE9" w:rsidRPr="00C31FAB" w:rsidRDefault="002907DD" w:rsidP="00DD2DE9">
            <w:pPr>
              <w:pStyle w:val="Textpara"/>
              <w:numPr>
                <w:ilvl w:val="0"/>
                <w:numId w:val="38"/>
              </w:numPr>
              <w:rPr>
                <w:color w:val="828282" w:themeColor="background2"/>
              </w:rPr>
            </w:pPr>
            <w:r w:rsidRPr="00C31FAB">
              <w:rPr>
                <w:color w:val="828282" w:themeColor="background2"/>
              </w:rPr>
              <w:t>Ciria offers one position to TC206 in the steering group – preferred to have someone from outside of UK</w:t>
            </w:r>
            <w:r w:rsidR="00DD2DE9" w:rsidRPr="00C31FAB">
              <w:rPr>
                <w:color w:val="828282" w:themeColor="background2"/>
              </w:rPr>
              <w:t xml:space="preserve">. </w:t>
            </w:r>
            <w:r w:rsidR="009B5BF1" w:rsidRPr="00C31FAB">
              <w:rPr>
                <w:color w:val="828282" w:themeColor="background2"/>
              </w:rPr>
              <w:t xml:space="preserve">– Johan Spross is recommended as candidate to represent TC206 in the Steering Group. </w:t>
            </w:r>
          </w:p>
          <w:p w14:paraId="14D72ADF" w14:textId="1ADC5112" w:rsidR="00DD2DE9" w:rsidRPr="002F1DC8" w:rsidRDefault="009B5BF1" w:rsidP="00C31FAB">
            <w:pPr>
              <w:pStyle w:val="Textpara"/>
              <w:numPr>
                <w:ilvl w:val="0"/>
                <w:numId w:val="38"/>
              </w:numPr>
              <w:rPr>
                <w:b/>
                <w:bCs/>
                <w:i/>
                <w:iCs/>
              </w:rPr>
            </w:pPr>
            <w:r>
              <w:lastRenderedPageBreak/>
              <w:t>Ciria (</w:t>
            </w:r>
            <w:r w:rsidRPr="009B5BF1">
              <w:t>L</w:t>
            </w:r>
            <w:r>
              <w:t>DT)</w:t>
            </w:r>
            <w:r w:rsidRPr="009B5BF1">
              <w:t xml:space="preserve"> offered a presentation opportunity</w:t>
            </w:r>
            <w:r w:rsidR="00C91E18">
              <w:t xml:space="preserve"> (30 mins)</w:t>
            </w:r>
            <w:r w:rsidRPr="009B5BF1">
              <w:t xml:space="preserve"> at </w:t>
            </w:r>
            <w:r w:rsidR="00C91E18">
              <w:t xml:space="preserve">ESS Exp </w:t>
            </w:r>
            <w:r w:rsidRPr="009B5BF1">
              <w:t xml:space="preserve">conference in Summer 2025.  </w:t>
            </w:r>
          </w:p>
        </w:tc>
        <w:tc>
          <w:tcPr>
            <w:tcW w:w="1125" w:type="dxa"/>
          </w:tcPr>
          <w:p w14:paraId="3F352BCB" w14:textId="77777777" w:rsidR="00DD2DE9" w:rsidRDefault="00DD2DE9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E82C10D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02471A3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2CBB328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D0928FC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F5B2B25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11A6D2B" w14:textId="5FD18563" w:rsidR="002907DD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JS</w:t>
            </w:r>
          </w:p>
          <w:p w14:paraId="62A64716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A3276FF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8874C84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85895C5" w14:textId="2677BC17" w:rsidR="002907DD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DPN</w:t>
            </w:r>
          </w:p>
          <w:p w14:paraId="6E773200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D947386" w14:textId="5FB4EF56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0A67E0" w:rsidRPr="00BD7BD7" w14:paraId="7916595D" w14:textId="77777777" w:rsidTr="0020589B">
        <w:trPr>
          <w:trHeight w:val="20"/>
          <w:jc w:val="center"/>
        </w:trPr>
        <w:tc>
          <w:tcPr>
            <w:tcW w:w="8646" w:type="dxa"/>
          </w:tcPr>
          <w:p w14:paraId="72DAE7C7" w14:textId="0629A46D" w:rsidR="000A67E0" w:rsidRDefault="00772A45" w:rsidP="00BD4D33">
            <w:pPr>
              <w:pStyle w:val="Level1"/>
              <w:tabs>
                <w:tab w:val="num" w:pos="360"/>
              </w:tabs>
              <w:ind w:hanging="4230"/>
            </w:pPr>
            <w:r>
              <w:lastRenderedPageBreak/>
              <w:t xml:space="preserve">Sub-Working Group Update </w:t>
            </w:r>
            <w:r w:rsidR="00E67C3A">
              <w:t xml:space="preserve"> </w:t>
            </w:r>
          </w:p>
        </w:tc>
        <w:tc>
          <w:tcPr>
            <w:tcW w:w="1125" w:type="dxa"/>
          </w:tcPr>
          <w:p w14:paraId="52FAC2F7" w14:textId="7F7E49BC" w:rsidR="000A67E0" w:rsidRDefault="000A67E0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EE3268" w:rsidRPr="006720B5" w14:paraId="09577AD3" w14:textId="77777777" w:rsidTr="0020589B">
        <w:trPr>
          <w:trHeight w:val="20"/>
          <w:jc w:val="center"/>
        </w:trPr>
        <w:tc>
          <w:tcPr>
            <w:tcW w:w="8646" w:type="dxa"/>
          </w:tcPr>
          <w:p w14:paraId="7DEA4A5F" w14:textId="77777777" w:rsidR="003A7DD2" w:rsidRPr="000C26AF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RTBA – FT</w:t>
            </w:r>
          </w:p>
          <w:p w14:paraId="20341D71" w14:textId="77777777" w:rsidR="003A7DD2" w:rsidRPr="004A13CF" w:rsidRDefault="003A7DD2" w:rsidP="003A7DD2">
            <w:pPr>
              <w:pStyle w:val="Textpara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4A13CF">
              <w:rPr>
                <w:color w:val="000000" w:themeColor="text1"/>
              </w:rPr>
              <w:t xml:space="preserve">Updated the progress of RTBA conference: </w:t>
            </w:r>
            <w:r>
              <w:rPr>
                <w:color w:val="000000" w:themeColor="text1"/>
              </w:rPr>
              <w:t xml:space="preserve">One day event around annual Rankine lecture date (March 2026) – morning session (general of OM concept) + afternoon session (technical focused, like RTBA) </w:t>
            </w:r>
          </w:p>
          <w:p w14:paraId="0A5A4681" w14:textId="77777777" w:rsidR="003A7DD2" w:rsidRDefault="003A7DD2" w:rsidP="003A7DD2">
            <w:pPr>
              <w:pStyle w:val="Textpara"/>
              <w:numPr>
                <w:ilvl w:val="0"/>
                <w:numId w:val="3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Develop RTBA paper for ICSMGE conference: authors to commit and contribute. </w:t>
            </w:r>
          </w:p>
          <w:p w14:paraId="037D82EB" w14:textId="5BEFDED4" w:rsidR="00EE3268" w:rsidRDefault="00772A45" w:rsidP="009C79F7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Monitoring Group – </w:t>
            </w:r>
            <w:r w:rsidR="004A13CF">
              <w:rPr>
                <w:bCs/>
              </w:rPr>
              <w:t>HL (&amp;</w:t>
            </w:r>
            <w:r>
              <w:rPr>
                <w:bCs/>
              </w:rPr>
              <w:t>DF</w:t>
            </w:r>
            <w:r w:rsidR="009C79F7">
              <w:rPr>
                <w:bCs/>
              </w:rPr>
              <w:t>/Doreta</w:t>
            </w:r>
            <w:r w:rsidR="004A13CF">
              <w:rPr>
                <w:bCs/>
              </w:rPr>
              <w:t>)</w:t>
            </w:r>
          </w:p>
          <w:p w14:paraId="757BA60C" w14:textId="2D8CD347" w:rsidR="003A7DD2" w:rsidRDefault="003A7DD2" w:rsidP="00FF498C">
            <w:pPr>
              <w:pStyle w:val="Textpara"/>
              <w:numPr>
                <w:ilvl w:val="0"/>
                <w:numId w:val="32"/>
              </w:numPr>
            </w:pPr>
            <w:r>
              <w:t xml:space="preserve">Two meetings held so far with two presentations. </w:t>
            </w:r>
          </w:p>
          <w:p w14:paraId="550EAB74" w14:textId="48A576BB" w:rsidR="003A7DD2" w:rsidRDefault="003A7DD2" w:rsidP="00FF498C">
            <w:pPr>
              <w:pStyle w:val="Textpara"/>
              <w:numPr>
                <w:ilvl w:val="0"/>
                <w:numId w:val="32"/>
              </w:numPr>
            </w:pPr>
            <w:r>
              <w:t>Third meeting is scheduled on 16-07-2025, talk by DPN on HS2 experience.</w:t>
            </w:r>
          </w:p>
          <w:p w14:paraId="17500855" w14:textId="0E921ABF" w:rsidR="004A13CF" w:rsidRDefault="004A13CF" w:rsidP="00FF498C">
            <w:pPr>
              <w:pStyle w:val="Textpara"/>
              <w:numPr>
                <w:ilvl w:val="0"/>
                <w:numId w:val="32"/>
              </w:numPr>
            </w:pPr>
            <w:r w:rsidRPr="003A7DD2">
              <w:t>Goals of the group</w:t>
            </w:r>
            <w:r w:rsidR="003A7DD2">
              <w:t xml:space="preserve"> to be agreed and set up bi-monthly meeting and topics.</w:t>
            </w:r>
          </w:p>
          <w:p w14:paraId="7DBC5EB1" w14:textId="729FFC3E" w:rsidR="003A7DD2" w:rsidRDefault="003A7DD2" w:rsidP="00FF498C">
            <w:pPr>
              <w:pStyle w:val="Textpara"/>
              <w:numPr>
                <w:ilvl w:val="0"/>
                <w:numId w:val="32"/>
              </w:numPr>
            </w:pPr>
            <w:r>
              <w:t xml:space="preserve">Contribute to Ciria 185 update chapter </w:t>
            </w:r>
          </w:p>
          <w:p w14:paraId="67F8A486" w14:textId="77777777" w:rsidR="003A7DD2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Tunnels – CM (TBC)</w:t>
            </w:r>
          </w:p>
          <w:p w14:paraId="48CC8418" w14:textId="2A513C38" w:rsidR="003A7DD2" w:rsidRDefault="003A7DD2" w:rsidP="003A7DD2">
            <w:pPr>
              <w:pStyle w:val="Textpara"/>
              <w:numPr>
                <w:ilvl w:val="0"/>
                <w:numId w:val="45"/>
              </w:numPr>
            </w:pPr>
            <w:r>
              <w:t xml:space="preserve">A few expressions of interests, to organize the kick-off meeting </w:t>
            </w:r>
          </w:p>
          <w:p w14:paraId="0102A26A" w14:textId="722E25EF" w:rsidR="003A7DD2" w:rsidRDefault="003A7DD2" w:rsidP="003A7DD2">
            <w:pPr>
              <w:pStyle w:val="Textpara"/>
              <w:numPr>
                <w:ilvl w:val="0"/>
                <w:numId w:val="45"/>
              </w:numPr>
            </w:pPr>
            <w:r>
              <w:t xml:space="preserve">CM to get Michael Wan involved in I&amp;M and Tunnels. </w:t>
            </w:r>
          </w:p>
          <w:p w14:paraId="0AF4F931" w14:textId="5DDFAE0E" w:rsidR="003A7DD2" w:rsidRDefault="003A7DD2" w:rsidP="003A7DD2">
            <w:pPr>
              <w:pStyle w:val="Textpara"/>
              <w:ind w:left="0"/>
              <w:rPr>
                <w:i/>
                <w:iCs/>
              </w:rPr>
            </w:pPr>
            <w:r w:rsidRPr="003A7DD2">
              <w:rPr>
                <w:i/>
                <w:iCs/>
              </w:rPr>
              <w:t xml:space="preserve">DPN: MW </w:t>
            </w:r>
            <w:r>
              <w:rPr>
                <w:i/>
                <w:iCs/>
              </w:rPr>
              <w:t xml:space="preserve">can share HS2 monitoring experience in tunnelling work. DPN invite Fiona (Arup) to present at Tunnelling presentation. </w:t>
            </w:r>
          </w:p>
          <w:p w14:paraId="62058DA3" w14:textId="2E7CD943" w:rsidR="003A7DD2" w:rsidRPr="003A7DD2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Eurocode</w:t>
            </w:r>
            <w:r w:rsidRPr="003A7DD2">
              <w:rPr>
                <w:bCs/>
                <w:color w:val="000000" w:themeColor="text1"/>
              </w:rPr>
              <w:t>s  –</w:t>
            </w:r>
            <w:proofErr w:type="gramEnd"/>
            <w:r w:rsidRPr="003A7DD2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JS</w:t>
            </w:r>
          </w:p>
          <w:p w14:paraId="0A179629" w14:textId="63BC687B" w:rsidR="003A7DD2" w:rsidRDefault="003A7DD2" w:rsidP="003A7DD2">
            <w:pPr>
              <w:pStyle w:val="Textpara"/>
              <w:numPr>
                <w:ilvl w:val="0"/>
                <w:numId w:val="32"/>
              </w:numPr>
            </w:pPr>
            <w:r>
              <w:t xml:space="preserve">To be updated </w:t>
            </w:r>
          </w:p>
          <w:p w14:paraId="3CF4C69D" w14:textId="3E8E8DFF" w:rsidR="003A7DD2" w:rsidRPr="009C79F7" w:rsidRDefault="003A7DD2" w:rsidP="003A7DD2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proofErr w:type="gramStart"/>
            <w:r w:rsidRPr="009C79F7">
              <w:rPr>
                <w:bCs/>
              </w:rPr>
              <w:t>Contracts  –</w:t>
            </w:r>
            <w:proofErr w:type="gramEnd"/>
            <w:r w:rsidRPr="009C79F7">
              <w:rPr>
                <w:bCs/>
              </w:rPr>
              <w:t xml:space="preserve"> AOB </w:t>
            </w:r>
          </w:p>
          <w:p w14:paraId="277ED605" w14:textId="1072FBB8" w:rsidR="003A7DD2" w:rsidRDefault="003A7DD2" w:rsidP="00BD529D">
            <w:pPr>
              <w:pStyle w:val="Textpara"/>
              <w:numPr>
                <w:ilvl w:val="0"/>
                <w:numId w:val="45"/>
              </w:numPr>
            </w:pPr>
            <w:r w:rsidRPr="00BD529D">
              <w:t xml:space="preserve">AOB will update contract summary report </w:t>
            </w:r>
            <w:r w:rsidR="00BD529D" w:rsidRPr="00BD529D">
              <w:t xml:space="preserve">and get some feedback from client.  </w:t>
            </w:r>
          </w:p>
          <w:p w14:paraId="2334FF03" w14:textId="6487E111" w:rsidR="00BD529D" w:rsidRPr="00BD529D" w:rsidRDefault="00BD529D" w:rsidP="00BD529D">
            <w:pPr>
              <w:pStyle w:val="Textpara"/>
              <w:numPr>
                <w:ilvl w:val="0"/>
                <w:numId w:val="45"/>
              </w:numPr>
            </w:pPr>
            <w:r>
              <w:t xml:space="preserve">AOB will brief TC206 members </w:t>
            </w:r>
          </w:p>
          <w:p w14:paraId="1EF5DFF4" w14:textId="4F610BB4" w:rsidR="00BD529D" w:rsidRDefault="00BD529D" w:rsidP="00BD529D">
            <w:pPr>
              <w:pStyle w:val="Textpara"/>
              <w:ind w:left="0"/>
              <w:rPr>
                <w:i/>
                <w:iCs/>
              </w:rPr>
            </w:pPr>
            <w:r w:rsidRPr="00BD529D">
              <w:rPr>
                <w:i/>
                <w:iCs/>
              </w:rPr>
              <w:t>D</w:t>
            </w:r>
            <w:r>
              <w:rPr>
                <w:i/>
                <w:iCs/>
              </w:rPr>
              <w:t xml:space="preserve">iscussion: engage with clients, other potential projects proceed contract, introduce OM to contract. For instance, to present at NEC Contract Conference. </w:t>
            </w:r>
          </w:p>
          <w:p w14:paraId="6A51B149" w14:textId="18D8F3C8" w:rsidR="009C79F7" w:rsidRPr="000C26AF" w:rsidRDefault="009C79F7" w:rsidP="009C79F7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‘Historical Assets’ </w:t>
            </w:r>
            <w:r w:rsidR="00F03185">
              <w:rPr>
                <w:bCs/>
                <w:color w:val="000000" w:themeColor="text1"/>
              </w:rPr>
              <w:t>–</w:t>
            </w:r>
            <w:r>
              <w:rPr>
                <w:bCs/>
                <w:color w:val="000000" w:themeColor="text1"/>
              </w:rPr>
              <w:t xml:space="preserve"> MK</w:t>
            </w:r>
            <w:r w:rsidR="00F03185">
              <w:rPr>
                <w:bCs/>
                <w:color w:val="000000" w:themeColor="text1"/>
              </w:rPr>
              <w:t xml:space="preserve"> (TBC)</w:t>
            </w:r>
          </w:p>
          <w:p w14:paraId="3E166AE0" w14:textId="77777777" w:rsidR="00A40100" w:rsidRPr="00BD529D" w:rsidRDefault="00F03185" w:rsidP="00F03185">
            <w:pPr>
              <w:pStyle w:val="Textpara"/>
              <w:numPr>
                <w:ilvl w:val="0"/>
                <w:numId w:val="32"/>
              </w:numPr>
              <w:rPr>
                <w:i/>
                <w:iCs/>
                <w:color w:val="828282" w:themeColor="background2"/>
              </w:rPr>
            </w:pPr>
            <w:r w:rsidRPr="00BD529D">
              <w:rPr>
                <w:color w:val="828282" w:themeColor="background2"/>
              </w:rPr>
              <w:t>YC/DPN/Nader Saffari had a meeting on 11-04-2025 to discuss</w:t>
            </w:r>
            <w:r w:rsidR="008E309A" w:rsidRPr="00BD529D">
              <w:rPr>
                <w:color w:val="828282" w:themeColor="background2"/>
              </w:rPr>
              <w:t xml:space="preserve"> paper of</w:t>
            </w:r>
            <w:r w:rsidRPr="00BD529D">
              <w:rPr>
                <w:color w:val="828282" w:themeColor="background2"/>
              </w:rPr>
              <w:t xml:space="preserve"> </w:t>
            </w:r>
            <w:r w:rsidR="008E309A" w:rsidRPr="00BD529D">
              <w:rPr>
                <w:color w:val="828282" w:themeColor="background2"/>
              </w:rPr>
              <w:t xml:space="preserve">OM in aged infrastructure asset management. </w:t>
            </w:r>
          </w:p>
          <w:p w14:paraId="245FA9DC" w14:textId="5D38CAE5" w:rsidR="008E309A" w:rsidRPr="00F03185" w:rsidRDefault="008E309A" w:rsidP="00F03185">
            <w:pPr>
              <w:pStyle w:val="Textpara"/>
              <w:numPr>
                <w:ilvl w:val="0"/>
                <w:numId w:val="32"/>
              </w:numPr>
              <w:rPr>
                <w:i/>
                <w:iCs/>
                <w:color w:val="000000" w:themeColor="text1"/>
              </w:rPr>
            </w:pPr>
            <w:r w:rsidRPr="00BD529D">
              <w:rPr>
                <w:color w:val="828282" w:themeColor="background2"/>
              </w:rPr>
              <w:t xml:space="preserve">Kick of meeting for the group is TBC. </w:t>
            </w:r>
          </w:p>
        </w:tc>
        <w:tc>
          <w:tcPr>
            <w:tcW w:w="1125" w:type="dxa"/>
          </w:tcPr>
          <w:p w14:paraId="4DD8F530" w14:textId="77777777" w:rsidR="00200551" w:rsidRPr="00F03185" w:rsidRDefault="00200551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20713CC" w14:textId="77777777" w:rsidR="009722E7" w:rsidRPr="00F03185" w:rsidRDefault="009722E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A3A7137" w14:textId="77344715" w:rsidR="009C79F7" w:rsidRPr="009545ED" w:rsidRDefault="00F03185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 w:rsidRPr="009545ED">
              <w:rPr>
                <w:b/>
                <w:sz w:val="22"/>
                <w:szCs w:val="22"/>
              </w:rPr>
              <w:t>FT/</w:t>
            </w:r>
            <w:r w:rsidR="009C79F7" w:rsidRPr="009545ED">
              <w:rPr>
                <w:b/>
                <w:sz w:val="22"/>
                <w:szCs w:val="22"/>
              </w:rPr>
              <w:t>TL</w:t>
            </w:r>
          </w:p>
          <w:p w14:paraId="195125DE" w14:textId="77777777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304FBD7" w14:textId="470729E0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7B6C17C" w14:textId="77777777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81C69D5" w14:textId="77777777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F105FC6" w14:textId="77777777" w:rsidR="004A13CF" w:rsidRDefault="004A13CF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387563B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75D7B4D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74F94CB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62248D1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0BE76F9" w14:textId="6801E64A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  <w:p w14:paraId="46D22FD9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F4145CE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9CE42F3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E8232B6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566F749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2EE6EA1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3691043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3D6D244" w14:textId="1016BD4E" w:rsidR="009C79F7" w:rsidRPr="009545ED" w:rsidRDefault="009C79F7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 w:rsidRPr="009545ED">
              <w:rPr>
                <w:b/>
                <w:sz w:val="22"/>
                <w:szCs w:val="22"/>
              </w:rPr>
              <w:t>CM</w:t>
            </w:r>
          </w:p>
          <w:p w14:paraId="33252A0E" w14:textId="77777777" w:rsidR="002F1DC8" w:rsidRPr="009545ED" w:rsidRDefault="002F1DC8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60AB627" w14:textId="77777777" w:rsidR="002F1DC8" w:rsidRDefault="002F1DC8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B6FA35E" w14:textId="4399A05C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  <w:p w14:paraId="4ABD4CED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CC903CF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ABB33F5" w14:textId="77777777" w:rsidR="003A7DD2" w:rsidRDefault="003A7DD2" w:rsidP="009722E7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285D38D" w14:textId="77777777" w:rsidR="003A7DD2" w:rsidRPr="009545ED" w:rsidRDefault="003A7DD2" w:rsidP="003A7DD2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044A6CC3" w14:textId="77777777" w:rsidR="002F1DC8" w:rsidRDefault="002F1DC8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13C91CA8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7EDADBB4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7A51FEE5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0B51C4E0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AOB</w:t>
            </w:r>
          </w:p>
          <w:p w14:paraId="582E7B85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25974F9A" w14:textId="77777777" w:rsidR="00BD529D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  <w:p w14:paraId="0504199E" w14:textId="113380A5" w:rsidR="00BD529D" w:rsidRPr="006720B5" w:rsidRDefault="00BD529D" w:rsidP="009722E7">
            <w:pPr>
              <w:pStyle w:val="Action"/>
              <w:spacing w:after="0"/>
              <w:rPr>
                <w:b/>
                <w:sz w:val="22"/>
                <w:szCs w:val="22"/>
                <w:lang w:val="da-DK"/>
              </w:rPr>
            </w:pPr>
          </w:p>
        </w:tc>
      </w:tr>
      <w:tr w:rsidR="00BD4D33" w:rsidRPr="00BD7BD7" w14:paraId="5C60CA6F" w14:textId="77777777" w:rsidTr="0020589B">
        <w:trPr>
          <w:trHeight w:val="20"/>
          <w:jc w:val="center"/>
        </w:trPr>
        <w:tc>
          <w:tcPr>
            <w:tcW w:w="8646" w:type="dxa"/>
          </w:tcPr>
          <w:p w14:paraId="4C639247" w14:textId="1F22001C" w:rsidR="00BD4D33" w:rsidRPr="00BD4D33" w:rsidRDefault="00DA2564" w:rsidP="00BD4D33">
            <w:pPr>
              <w:pStyle w:val="Level1"/>
              <w:tabs>
                <w:tab w:val="num" w:pos="360"/>
              </w:tabs>
              <w:ind w:hanging="4230"/>
            </w:pPr>
            <w:r>
              <w:lastRenderedPageBreak/>
              <w:t xml:space="preserve">Conference and Event Updates </w:t>
            </w:r>
            <w:r w:rsidR="00E67C3A">
              <w:t xml:space="preserve">  </w:t>
            </w:r>
          </w:p>
        </w:tc>
        <w:tc>
          <w:tcPr>
            <w:tcW w:w="1125" w:type="dxa"/>
          </w:tcPr>
          <w:p w14:paraId="22EF962C" w14:textId="34C5F809" w:rsidR="00BD4D33" w:rsidRDefault="00BD4D3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C9309E" w:rsidRPr="00BD7BD7" w14:paraId="03A0956C" w14:textId="77777777" w:rsidTr="0010636B">
        <w:trPr>
          <w:jc w:val="center"/>
        </w:trPr>
        <w:tc>
          <w:tcPr>
            <w:tcW w:w="8646" w:type="dxa"/>
          </w:tcPr>
          <w:p w14:paraId="797A2B21" w14:textId="70552D62" w:rsidR="00451B2F" w:rsidRDefault="00DA2564" w:rsidP="00451B2F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21</w:t>
            </w:r>
            <w:r w:rsidRPr="00DA2564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International Conference of SMGE – Vienna, Austria, 2026 </w:t>
            </w:r>
          </w:p>
          <w:p w14:paraId="258583DE" w14:textId="63E90F5B" w:rsidR="000C26AF" w:rsidRDefault="00DA2564" w:rsidP="00F35C59">
            <w:pPr>
              <w:pStyle w:val="Textpara"/>
              <w:numPr>
                <w:ilvl w:val="0"/>
                <w:numId w:val="32"/>
              </w:numPr>
            </w:pPr>
            <w:r w:rsidRPr="008E309A">
              <w:t>TC206 – 2.0hours Sessions</w:t>
            </w:r>
            <w:r w:rsidR="000C26AF" w:rsidRPr="008E309A">
              <w:t xml:space="preserve"> </w:t>
            </w:r>
            <w:r w:rsidRPr="008E309A">
              <w:t>(papers under TC206)</w:t>
            </w:r>
            <w:r w:rsidR="008E309A">
              <w:t xml:space="preserve">, the list of paper abstracts </w:t>
            </w:r>
            <w:r w:rsidR="00C31FAB">
              <w:t xml:space="preserve">(29 Nos.) </w:t>
            </w:r>
            <w:r w:rsidR="008E309A">
              <w:t xml:space="preserve">submitted under TC206 was circulated to MG members for reference. </w:t>
            </w:r>
          </w:p>
          <w:p w14:paraId="53EC4BCC" w14:textId="4178897F" w:rsidR="008E309A" w:rsidRPr="008E309A" w:rsidRDefault="000E11CD" w:rsidP="00F35C59">
            <w:pPr>
              <w:pStyle w:val="Textpara"/>
              <w:numPr>
                <w:ilvl w:val="0"/>
                <w:numId w:val="32"/>
              </w:numPr>
            </w:pPr>
            <w:r>
              <w:t xml:space="preserve">To have additional </w:t>
            </w:r>
            <w:r w:rsidR="008E309A">
              <w:t xml:space="preserve">session within the conference </w:t>
            </w:r>
            <w:r>
              <w:t xml:space="preserve">to focus on OM associated topics, e.g., RTBA, Monitoring, Contract, Codes, etc. TBC </w:t>
            </w:r>
          </w:p>
          <w:p w14:paraId="5182A62D" w14:textId="5D7CEDF8" w:rsidR="00DA2564" w:rsidRPr="000E11CD" w:rsidRDefault="00DA2564" w:rsidP="00F35C59">
            <w:pPr>
              <w:pStyle w:val="Textpara"/>
              <w:numPr>
                <w:ilvl w:val="0"/>
                <w:numId w:val="32"/>
              </w:numPr>
              <w:rPr>
                <w:color w:val="828282" w:themeColor="background2"/>
              </w:rPr>
            </w:pPr>
            <w:r w:rsidRPr="000E11CD">
              <w:rPr>
                <w:color w:val="828282" w:themeColor="background2"/>
              </w:rPr>
              <w:t xml:space="preserve">Honour Lecture </w:t>
            </w:r>
            <w:r w:rsidR="002F1DC8" w:rsidRPr="000E11CD">
              <w:rPr>
                <w:color w:val="828282" w:themeColor="background2"/>
              </w:rPr>
              <w:t xml:space="preserve">OM is unlikely to go ahead at ICSMGE. To confirm with Chairman of conference. </w:t>
            </w:r>
          </w:p>
          <w:p w14:paraId="1FFB5213" w14:textId="41D21AA9" w:rsidR="00BE6D96" w:rsidRPr="00C91E18" w:rsidRDefault="00C91E18" w:rsidP="00BE6D96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C91E18">
              <w:rPr>
                <w:bCs/>
              </w:rPr>
              <w:t>12</w:t>
            </w:r>
            <w:r w:rsidRPr="00C91E18">
              <w:rPr>
                <w:bCs/>
                <w:vertAlign w:val="superscript"/>
              </w:rPr>
              <w:t>th</w:t>
            </w:r>
            <w:r w:rsidRPr="00C91E18">
              <w:rPr>
                <w:bCs/>
              </w:rPr>
              <w:t xml:space="preserve"> International Symposium on Field Monitoring in Geomechanics, India, 2026</w:t>
            </w:r>
            <w:r w:rsidR="00BE6D96" w:rsidRPr="00C91E18">
              <w:rPr>
                <w:bCs/>
              </w:rPr>
              <w:t xml:space="preserve"> </w:t>
            </w:r>
          </w:p>
          <w:p w14:paraId="15E8F269" w14:textId="417A96DB" w:rsidR="00850114" w:rsidRPr="00C91E18" w:rsidRDefault="00C91E18" w:rsidP="00C91E18">
            <w:pPr>
              <w:pStyle w:val="Level2"/>
              <w:numPr>
                <w:ilvl w:val="0"/>
                <w:numId w:val="48"/>
              </w:numPr>
              <w:rPr>
                <w:b w:val="0"/>
              </w:rPr>
            </w:pPr>
            <w:r>
              <w:rPr>
                <w:b w:val="0"/>
              </w:rPr>
              <w:t xml:space="preserve">Call for abstract. </w:t>
            </w:r>
          </w:p>
          <w:p w14:paraId="3F5D7C7D" w14:textId="32916AB3" w:rsidR="009545ED" w:rsidRPr="009545ED" w:rsidRDefault="009545ED" w:rsidP="009545ED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9545ED">
              <w:rPr>
                <w:bCs/>
              </w:rPr>
              <w:t xml:space="preserve">GEO – Geotechnical Engineering </w:t>
            </w:r>
            <w:proofErr w:type="gramStart"/>
            <w:r w:rsidRPr="009545ED">
              <w:rPr>
                <w:bCs/>
              </w:rPr>
              <w:t>And</w:t>
            </w:r>
            <w:proofErr w:type="gramEnd"/>
            <w:r w:rsidRPr="009545ED">
              <w:rPr>
                <w:bCs/>
              </w:rPr>
              <w:t xml:space="preserve"> Operations Expo – ESS, 17-18 September 2025 (NEC Birmingham) </w:t>
            </w:r>
          </w:p>
          <w:p w14:paraId="007DAF44" w14:textId="49F5CEAF" w:rsidR="009545ED" w:rsidRPr="009545ED" w:rsidRDefault="009545ED" w:rsidP="009545ED">
            <w:pPr>
              <w:pStyle w:val="Textpara"/>
              <w:numPr>
                <w:ilvl w:val="0"/>
                <w:numId w:val="32"/>
              </w:numPr>
            </w:pPr>
            <w:r w:rsidRPr="009545ED">
              <w:t>Webpage:  </w:t>
            </w:r>
            <w:hyperlink r:id="rId12" w:history="1">
              <w:r w:rsidRPr="009545ED">
                <w:rPr>
                  <w:rStyle w:val="Hyperlink"/>
                </w:rPr>
                <w:t>Geotechnical Engineering &amp; Operations Conference, Event | ESS Expo</w:t>
              </w:r>
            </w:hyperlink>
          </w:p>
          <w:p w14:paraId="7812DF0F" w14:textId="77777777" w:rsidR="00451B2F" w:rsidRDefault="009545ED" w:rsidP="009545ED">
            <w:pPr>
              <w:pStyle w:val="Textpara"/>
              <w:numPr>
                <w:ilvl w:val="0"/>
                <w:numId w:val="32"/>
              </w:numPr>
            </w:pPr>
            <w:r>
              <w:t xml:space="preserve">Offer a 30 mins session – through Ciria Loretta von der Tann. </w:t>
            </w:r>
          </w:p>
          <w:p w14:paraId="036E56C3" w14:textId="35BEE5D1" w:rsidR="00C91E18" w:rsidRPr="009545ED" w:rsidRDefault="00C91E18" w:rsidP="00C91E18">
            <w:pPr>
              <w:pStyle w:val="Textpara"/>
              <w:ind w:left="1484"/>
            </w:pPr>
          </w:p>
        </w:tc>
        <w:tc>
          <w:tcPr>
            <w:tcW w:w="1125" w:type="dxa"/>
          </w:tcPr>
          <w:p w14:paraId="755BCA90" w14:textId="77777777" w:rsidR="006F2D46" w:rsidRPr="00850114" w:rsidRDefault="006F2D46" w:rsidP="00941C9F">
            <w:pPr>
              <w:pStyle w:val="Action"/>
              <w:rPr>
                <w:b/>
                <w:bCs/>
              </w:rPr>
            </w:pPr>
          </w:p>
          <w:p w14:paraId="1113F955" w14:textId="213A9F18" w:rsidR="00DA2564" w:rsidRDefault="00DA2564" w:rsidP="00E67C3A">
            <w:pPr>
              <w:pStyle w:val="Action"/>
              <w:rPr>
                <w:b/>
                <w:bCs/>
              </w:rPr>
            </w:pPr>
          </w:p>
          <w:p w14:paraId="1F1D7D22" w14:textId="77777777" w:rsidR="00CE55E5" w:rsidRDefault="00CE55E5" w:rsidP="00E67C3A">
            <w:pPr>
              <w:pStyle w:val="Action"/>
              <w:rPr>
                <w:b/>
                <w:bCs/>
              </w:rPr>
            </w:pPr>
          </w:p>
          <w:p w14:paraId="141B94F0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60651F3C" w14:textId="77777777" w:rsidR="00850114" w:rsidRDefault="00850114" w:rsidP="00E67C3A">
            <w:pPr>
              <w:pStyle w:val="Action"/>
              <w:rPr>
                <w:b/>
                <w:bCs/>
              </w:rPr>
            </w:pPr>
          </w:p>
          <w:p w14:paraId="35DE2649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22181464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083BF360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3B032B4A" w14:textId="454AF32E" w:rsidR="00850114" w:rsidRPr="00EB4789" w:rsidRDefault="00850114" w:rsidP="00A27B7D">
            <w:pPr>
              <w:pStyle w:val="Action"/>
              <w:rPr>
                <w:b/>
                <w:bCs/>
              </w:rPr>
            </w:pPr>
          </w:p>
        </w:tc>
      </w:tr>
      <w:tr w:rsidR="00A434B0" w:rsidRPr="00BD7BD7" w14:paraId="030CD1FF" w14:textId="77777777" w:rsidTr="0010636B">
        <w:trPr>
          <w:jc w:val="center"/>
        </w:trPr>
        <w:tc>
          <w:tcPr>
            <w:tcW w:w="8646" w:type="dxa"/>
          </w:tcPr>
          <w:p w14:paraId="738797A4" w14:textId="787FE2FA" w:rsidR="00A434B0" w:rsidRDefault="00A434B0" w:rsidP="00A434B0">
            <w:pPr>
              <w:pStyle w:val="Level1"/>
              <w:tabs>
                <w:tab w:val="num" w:pos="360"/>
              </w:tabs>
              <w:ind w:hanging="4230"/>
              <w:rPr>
                <w:bCs/>
              </w:rPr>
            </w:pPr>
            <w:r w:rsidRPr="00A434B0">
              <w:t>Next Meeting</w:t>
            </w:r>
            <w:r w:rsidR="00850114">
              <w:t>s</w:t>
            </w:r>
          </w:p>
        </w:tc>
        <w:tc>
          <w:tcPr>
            <w:tcW w:w="1125" w:type="dxa"/>
          </w:tcPr>
          <w:p w14:paraId="33D16497" w14:textId="77777777" w:rsidR="00A434B0" w:rsidRDefault="00A434B0" w:rsidP="001404FE">
            <w:pPr>
              <w:pStyle w:val="Action"/>
              <w:rPr>
                <w:b/>
                <w:bCs/>
              </w:rPr>
            </w:pPr>
          </w:p>
        </w:tc>
      </w:tr>
      <w:tr w:rsidR="00CB75AA" w:rsidRPr="00BD7BD7" w14:paraId="7FEE1810" w14:textId="77777777" w:rsidTr="0010636B">
        <w:trPr>
          <w:jc w:val="center"/>
        </w:trPr>
        <w:tc>
          <w:tcPr>
            <w:tcW w:w="8646" w:type="dxa"/>
          </w:tcPr>
          <w:p w14:paraId="58E982D8" w14:textId="71AFB455" w:rsidR="00850114" w:rsidRPr="00664938" w:rsidRDefault="00850114" w:rsidP="0085011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TC206 </w:t>
            </w:r>
            <w:r w:rsidRPr="00664938">
              <w:rPr>
                <w:bCs/>
              </w:rPr>
              <w:t xml:space="preserve">Members' meeting </w:t>
            </w:r>
            <w:r>
              <w:rPr>
                <w:bCs/>
              </w:rPr>
              <w:t xml:space="preserve">in </w:t>
            </w:r>
            <w:r w:rsidR="002F1DC8">
              <w:rPr>
                <w:bCs/>
              </w:rPr>
              <w:t>May</w:t>
            </w:r>
            <w:r>
              <w:rPr>
                <w:bCs/>
              </w:rPr>
              <w:t xml:space="preserve"> 2025 </w:t>
            </w:r>
          </w:p>
          <w:p w14:paraId="114D70D0" w14:textId="751D9C1D" w:rsidR="00850114" w:rsidRPr="00F35C59" w:rsidRDefault="00850114" w:rsidP="00F35C59">
            <w:pPr>
              <w:pStyle w:val="Textpara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F35C59">
              <w:rPr>
                <w:color w:val="000000" w:themeColor="text1"/>
              </w:rPr>
              <w:t xml:space="preserve">Date choice: </w:t>
            </w:r>
            <w:r w:rsidR="002F1DC8">
              <w:rPr>
                <w:color w:val="000000" w:themeColor="text1"/>
              </w:rPr>
              <w:t xml:space="preserve">28 </w:t>
            </w:r>
            <w:r w:rsidRPr="00F35C59">
              <w:rPr>
                <w:color w:val="000000" w:themeColor="text1"/>
              </w:rPr>
              <w:t xml:space="preserve">(Wednesday) </w:t>
            </w:r>
            <w:r w:rsidR="002F1DC8">
              <w:rPr>
                <w:color w:val="000000" w:themeColor="text1"/>
              </w:rPr>
              <w:t xml:space="preserve">May </w:t>
            </w:r>
            <w:r w:rsidRPr="00F35C59">
              <w:rPr>
                <w:color w:val="000000" w:themeColor="text1"/>
              </w:rPr>
              <w:t xml:space="preserve">2025 </w:t>
            </w:r>
          </w:p>
          <w:p w14:paraId="6FC87899" w14:textId="623574C0" w:rsidR="0046320B" w:rsidRDefault="002F1DC8" w:rsidP="00F35C59">
            <w:pPr>
              <w:pStyle w:val="Textpara"/>
              <w:numPr>
                <w:ilvl w:val="0"/>
                <w:numId w:val="3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OM Case presentation by Alessandro Martucci.</w:t>
            </w:r>
          </w:p>
          <w:p w14:paraId="7E16D2E4" w14:textId="6F615EEE" w:rsidR="000E11CD" w:rsidRPr="00664938" w:rsidRDefault="000E11CD" w:rsidP="000E11CD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TC206 </w:t>
            </w:r>
            <w:r w:rsidRPr="00664938">
              <w:rPr>
                <w:bCs/>
              </w:rPr>
              <w:t xml:space="preserve">Members' meeting </w:t>
            </w:r>
            <w:r>
              <w:rPr>
                <w:bCs/>
              </w:rPr>
              <w:t xml:space="preserve">in September 2025 </w:t>
            </w:r>
          </w:p>
          <w:p w14:paraId="4CA55DCD" w14:textId="30178E57" w:rsidR="000E11CD" w:rsidRDefault="000E11CD" w:rsidP="000E11CD">
            <w:pPr>
              <w:pStyle w:val="Textpara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F35C59">
              <w:rPr>
                <w:color w:val="000000" w:themeColor="text1"/>
              </w:rPr>
              <w:t xml:space="preserve">Date choice: </w:t>
            </w:r>
            <w:r w:rsidR="00C91E18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 xml:space="preserve"> </w:t>
            </w:r>
            <w:r w:rsidRPr="00F35C59">
              <w:rPr>
                <w:color w:val="000000" w:themeColor="text1"/>
              </w:rPr>
              <w:t xml:space="preserve">(Wednesday) </w:t>
            </w:r>
            <w:r>
              <w:rPr>
                <w:color w:val="000000" w:themeColor="text1"/>
              </w:rPr>
              <w:t xml:space="preserve">September </w:t>
            </w:r>
            <w:r w:rsidRPr="00F35C59">
              <w:rPr>
                <w:color w:val="000000" w:themeColor="text1"/>
              </w:rPr>
              <w:t xml:space="preserve">2025 </w:t>
            </w:r>
          </w:p>
          <w:p w14:paraId="70CDE77B" w14:textId="4B5DB158" w:rsidR="00C56F03" w:rsidRPr="00F35C59" w:rsidRDefault="00C56F03" w:rsidP="000E11CD">
            <w:pPr>
              <w:pStyle w:val="Textpara"/>
              <w:numPr>
                <w:ilvl w:val="0"/>
                <w:numId w:val="3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Presentation topics suggestion: AGS (database report) / HS2 project presentation by AOB/HLL</w:t>
            </w:r>
          </w:p>
          <w:p w14:paraId="468CF3D0" w14:textId="1ADAFDEC" w:rsidR="000D78DD" w:rsidRDefault="000620F9" w:rsidP="000D78DD">
            <w:pPr>
              <w:pStyle w:val="Level2"/>
              <w:tabs>
                <w:tab w:val="clear" w:pos="1080"/>
              </w:tabs>
              <w:ind w:left="1124" w:hanging="708"/>
              <w:rPr>
                <w:b w:val="0"/>
              </w:rPr>
            </w:pPr>
            <w:r>
              <w:rPr>
                <w:bCs/>
              </w:rPr>
              <w:t>TC206 M</w:t>
            </w:r>
            <w:r w:rsidR="00CB75AA" w:rsidRPr="00A424D9">
              <w:rPr>
                <w:bCs/>
              </w:rPr>
              <w:t>anagement Group meeting</w:t>
            </w:r>
            <w:r>
              <w:rPr>
                <w:bCs/>
              </w:rPr>
              <w:t xml:space="preserve">: </w:t>
            </w:r>
            <w:r w:rsidR="00CB75AA" w:rsidRPr="00A424D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6D61E7F6" w14:textId="3D6DDB92" w:rsidR="000E11CD" w:rsidRPr="000E11CD" w:rsidRDefault="00C56F03" w:rsidP="00F35C59">
            <w:pPr>
              <w:pStyle w:val="Textpara"/>
              <w:numPr>
                <w:ilvl w:val="0"/>
                <w:numId w:val="32"/>
              </w:numPr>
            </w:pPr>
            <w:r>
              <w:rPr>
                <w:rFonts w:cs="Arial"/>
              </w:rPr>
              <w:t>25</w:t>
            </w:r>
            <w:r w:rsidR="000E11CD">
              <w:rPr>
                <w:rFonts w:cs="Arial"/>
              </w:rPr>
              <w:t xml:space="preserve"> June 2025</w:t>
            </w:r>
            <w:r>
              <w:rPr>
                <w:rFonts w:cs="Arial"/>
              </w:rPr>
              <w:t xml:space="preserve"> – (BGA conference) </w:t>
            </w:r>
          </w:p>
          <w:p w14:paraId="561EEC37" w14:textId="6086EA54" w:rsidR="000E11CD" w:rsidRPr="00C91E18" w:rsidRDefault="00C56F03" w:rsidP="00F35C59">
            <w:pPr>
              <w:pStyle w:val="Textpara"/>
              <w:numPr>
                <w:ilvl w:val="0"/>
                <w:numId w:val="32"/>
              </w:numPr>
            </w:pPr>
            <w:r>
              <w:rPr>
                <w:rFonts w:cs="Arial"/>
              </w:rPr>
              <w:t>17</w:t>
            </w:r>
            <w:r w:rsidR="000E11CD">
              <w:rPr>
                <w:rFonts w:cs="Arial"/>
              </w:rPr>
              <w:t xml:space="preserve"> July 2025</w:t>
            </w:r>
          </w:p>
          <w:p w14:paraId="5D4FABC8" w14:textId="3468A194" w:rsidR="00C91E18" w:rsidRPr="000D78DD" w:rsidRDefault="00C56F03" w:rsidP="00F35C59">
            <w:pPr>
              <w:pStyle w:val="Textpara"/>
              <w:numPr>
                <w:ilvl w:val="0"/>
                <w:numId w:val="32"/>
              </w:numPr>
            </w:pPr>
            <w:r>
              <w:rPr>
                <w:rFonts w:cs="Arial"/>
              </w:rPr>
              <w:t>3</w:t>
            </w:r>
            <w:r w:rsidR="00C91E18">
              <w:rPr>
                <w:rFonts w:cs="Arial"/>
              </w:rPr>
              <w:t xml:space="preserve"> September 2025</w:t>
            </w:r>
          </w:p>
        </w:tc>
        <w:tc>
          <w:tcPr>
            <w:tcW w:w="1125" w:type="dxa"/>
          </w:tcPr>
          <w:p w14:paraId="01B73C57" w14:textId="77777777" w:rsidR="00CB75AA" w:rsidRDefault="00CB75AA" w:rsidP="001404FE">
            <w:pPr>
              <w:pStyle w:val="Action"/>
              <w:rPr>
                <w:b/>
                <w:bCs/>
              </w:rPr>
            </w:pPr>
          </w:p>
          <w:p w14:paraId="27D6D015" w14:textId="3758A520" w:rsidR="00CB75AA" w:rsidRDefault="000D78DD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DPN</w:t>
            </w:r>
          </w:p>
          <w:p w14:paraId="5C10A226" w14:textId="77777777" w:rsidR="00CB75AA" w:rsidRDefault="00CB75AA" w:rsidP="00CB75AA">
            <w:pPr>
              <w:pStyle w:val="Action"/>
              <w:rPr>
                <w:b/>
                <w:bCs/>
              </w:rPr>
            </w:pPr>
          </w:p>
          <w:p w14:paraId="1657094B" w14:textId="77777777" w:rsidR="000E11CD" w:rsidRDefault="000E11CD" w:rsidP="00BE6D96">
            <w:pPr>
              <w:pStyle w:val="Action"/>
              <w:rPr>
                <w:b/>
                <w:bCs/>
              </w:rPr>
            </w:pPr>
          </w:p>
          <w:p w14:paraId="02BAF44A" w14:textId="77777777" w:rsidR="000E11CD" w:rsidRDefault="000E11CD" w:rsidP="00BE6D96">
            <w:pPr>
              <w:pStyle w:val="Action"/>
              <w:rPr>
                <w:b/>
                <w:bCs/>
              </w:rPr>
            </w:pPr>
          </w:p>
          <w:p w14:paraId="398D055A" w14:textId="77777777" w:rsidR="00C56F03" w:rsidRDefault="00C56F03" w:rsidP="00BE6D96">
            <w:pPr>
              <w:pStyle w:val="Action"/>
              <w:rPr>
                <w:b/>
                <w:bCs/>
              </w:rPr>
            </w:pPr>
          </w:p>
          <w:p w14:paraId="2E42B36A" w14:textId="77777777" w:rsidR="00C56F03" w:rsidRDefault="00C56F03" w:rsidP="00BE6D96">
            <w:pPr>
              <w:pStyle w:val="Action"/>
              <w:rPr>
                <w:b/>
                <w:bCs/>
              </w:rPr>
            </w:pPr>
          </w:p>
          <w:p w14:paraId="64703DF9" w14:textId="77777777" w:rsidR="00C56F03" w:rsidRDefault="00C56F03" w:rsidP="00BE6D96">
            <w:pPr>
              <w:pStyle w:val="Action"/>
              <w:rPr>
                <w:b/>
                <w:bCs/>
              </w:rPr>
            </w:pPr>
          </w:p>
          <w:p w14:paraId="547DFA09" w14:textId="240C30DB" w:rsidR="00CB75AA" w:rsidRDefault="00BD27CA" w:rsidP="00BE6D96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YC</w:t>
            </w:r>
          </w:p>
        </w:tc>
      </w:tr>
    </w:tbl>
    <w:p w14:paraId="50420A20" w14:textId="638D8F2F" w:rsidR="001A5F93" w:rsidRPr="00BD7BD7" w:rsidRDefault="00C15FF8" w:rsidP="00C15FF8">
      <w:r>
        <w:rPr>
          <w:rFonts w:cs="Arial"/>
          <w:bCs/>
          <w:i/>
          <w:iCs/>
        </w:rPr>
        <w:t xml:space="preserve"> </w:t>
      </w:r>
    </w:p>
    <w:sectPr w:rsidR="001A5F93" w:rsidRPr="00BD7BD7" w:rsidSect="001F0BC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701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D5E2" w14:textId="77777777" w:rsidR="00B53731" w:rsidRDefault="00B53731">
      <w:r>
        <w:separator/>
      </w:r>
    </w:p>
  </w:endnote>
  <w:endnote w:type="continuationSeparator" w:id="0">
    <w:p w14:paraId="18F28F5F" w14:textId="77777777" w:rsidR="00B53731" w:rsidRDefault="00B5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DC2426" w:rsidRPr="00BD7BD7" w14:paraId="37CFBE16" w14:textId="77777777" w:rsidTr="002A5C7C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2EB0F166" w14:textId="77777777" w:rsidR="00DC2426" w:rsidRPr="00BD7BD7" w:rsidRDefault="00DC2426" w:rsidP="005C32CB">
          <w:pPr>
            <w:pStyle w:val="Filename"/>
            <w:rPr>
              <w:rFonts w:cs="Arial"/>
            </w:rPr>
          </w:pPr>
          <w:bookmarkStart w:id="13" w:name="FtrFilename2"/>
          <w:bookmarkEnd w:id="13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55299897" w14:textId="5B940E56" w:rsidR="00DC2426" w:rsidRPr="00BD7BD7" w:rsidRDefault="00CD593D" w:rsidP="005C32CB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14" w:name="P20"/>
          <w:r w:rsidRPr="00BD7BD7">
            <w:rPr>
              <w:rStyle w:val="PageNumber"/>
            </w:rPr>
            <w:t>Page</w:t>
          </w:r>
          <w:bookmarkEnd w:id="14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PAGE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  <w:r w:rsidRPr="00BD7BD7">
            <w:rPr>
              <w:rStyle w:val="PageNumber"/>
            </w:rPr>
            <w:t xml:space="preserve"> </w:t>
          </w:r>
          <w:bookmarkStart w:id="15" w:name="P21"/>
          <w:r w:rsidRPr="00BD7BD7">
            <w:rPr>
              <w:rStyle w:val="PageNumber"/>
            </w:rPr>
            <w:t>of</w:t>
          </w:r>
          <w:bookmarkEnd w:id="15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NUMPAGES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</w:p>
      </w:tc>
    </w:tr>
    <w:tr w:rsidR="00DC2426" w:rsidRPr="00BD7BD7" w14:paraId="46DC67E6" w14:textId="77777777" w:rsidTr="002A5C7C">
      <w:trPr>
        <w:cantSplit/>
        <w:trHeight w:hRule="exact" w:val="284"/>
        <w:jc w:val="center"/>
        <w:hidden/>
      </w:trPr>
      <w:tc>
        <w:tcPr>
          <w:tcW w:w="6946" w:type="dxa"/>
          <w:tcMar>
            <w:right w:w="0" w:type="dxa"/>
          </w:tcMar>
          <w:vAlign w:val="bottom"/>
        </w:tcPr>
        <w:p w14:paraId="37BC14AE" w14:textId="77777777" w:rsidR="00DC2426" w:rsidRPr="00BD7BD7" w:rsidRDefault="00DC2426" w:rsidP="00CD593D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</w:rPr>
          </w:pPr>
          <w:r w:rsidRPr="00BD7BD7">
            <w:rPr>
              <w:rFonts w:ascii="Arial" w:hAnsi="Arial" w:cs="Arial"/>
              <w:caps/>
              <w:noProof/>
              <w:vanish/>
              <w:sz w:val="10"/>
              <w:szCs w:val="10"/>
            </w:rPr>
            <w:t xml:space="preserve">| </w:t>
          </w:r>
          <w:r w:rsidR="00CD593D" w:rsidRPr="00BD7BD7">
            <w:rPr>
              <w:rFonts w:ascii="Arial" w:hAnsi="Arial" w:cs="Arial"/>
              <w:noProof/>
              <w:vanish/>
              <w:sz w:val="10"/>
              <w:szCs w:val="10"/>
            </w:rPr>
            <w:t>14 February 2011</w:t>
          </w: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45722403" w14:textId="77777777" w:rsidR="00DC2426" w:rsidRPr="00BD7BD7" w:rsidRDefault="00DC2426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</w:rPr>
          </w:pPr>
        </w:p>
      </w:tc>
    </w:tr>
  </w:tbl>
  <w:p w14:paraId="108AB01C" w14:textId="77777777" w:rsidR="00995161" w:rsidRPr="00BD7BD7" w:rsidRDefault="00995161" w:rsidP="0073732D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FB31" w14:textId="77777777" w:rsidR="00F3064F" w:rsidRDefault="00F3064F"/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98"/>
      <w:gridCol w:w="7441"/>
    </w:tblGrid>
    <w:tr w:rsidR="00F3064F" w:rsidRPr="00F45C64" w14:paraId="058127F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13ED739A" w14:textId="77777777" w:rsidR="00F3064F" w:rsidRPr="002072CD" w:rsidRDefault="00F3064F" w:rsidP="005B056F">
          <w:pPr>
            <w:pStyle w:val="FormText"/>
          </w:pPr>
          <w:bookmarkStart w:id="17" w:name="P16"/>
          <w:r w:rsidRPr="002072CD">
            <w:t>Prepared by</w:t>
          </w:r>
          <w:bookmarkEnd w:id="17"/>
        </w:p>
      </w:tc>
      <w:sdt>
        <w:sdtPr>
          <w:rPr>
            <w:sz w:val="22"/>
            <w:szCs w:val="22"/>
          </w:rPr>
          <w:alias w:val="Author"/>
          <w:tag w:val="Author"/>
          <w:id w:val="6092593"/>
          <w:lock w:val="sdtLocked"/>
          <w:placeholder>
            <w:docPart w:val="C359BF620B1248CBAA0BA1EAF917A1E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7788489" w14:textId="7F14B954" w:rsidR="00F3064F" w:rsidRPr="00072B28" w:rsidRDefault="00C31FAB" w:rsidP="005B056F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Ying Chen</w:t>
              </w:r>
            </w:p>
          </w:tc>
        </w:sdtContent>
      </w:sdt>
    </w:tr>
    <w:tr w:rsidR="00F3064F" w:rsidRPr="00F45C64" w14:paraId="039EFC2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46E7821A" w14:textId="77777777" w:rsidR="00F3064F" w:rsidRPr="002072CD" w:rsidRDefault="00F3064F" w:rsidP="005B056F">
          <w:pPr>
            <w:pStyle w:val="FormText"/>
          </w:pPr>
          <w:bookmarkStart w:id="18" w:name="P17"/>
          <w:r w:rsidRPr="002072CD">
            <w:t>Date of circulation</w:t>
          </w:r>
          <w:bookmarkEnd w:id="18"/>
        </w:p>
      </w:tc>
      <w:sdt>
        <w:sdtPr>
          <w:rPr>
            <w:sz w:val="22"/>
            <w:szCs w:val="22"/>
          </w:rPr>
          <w:alias w:val="Date of Circulation"/>
          <w:tag w:val="Date of Circulation"/>
          <w:id w:val="13384769"/>
          <w:lock w:val="sdtLocked"/>
          <w:placeholder>
            <w:docPart w:val="48818646B0D7433897307FA40C97AC54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A7708F2" w14:textId="19EE83FA" w:rsidR="00F3064F" w:rsidRPr="00072B28" w:rsidRDefault="000E11CD" w:rsidP="00CC0449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May</w:t>
              </w:r>
              <w:r w:rsidR="008E0A7D">
                <w:rPr>
                  <w:sz w:val="22"/>
                  <w:szCs w:val="22"/>
                </w:rPr>
                <w:t xml:space="preserve"> 2024</w:t>
              </w:r>
            </w:p>
          </w:tc>
        </w:sdtContent>
      </w:sdt>
    </w:tr>
    <w:tr w:rsidR="00F3064F" w:rsidRPr="00F45C64" w14:paraId="48B2066A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053C9F58" w14:textId="77777777" w:rsidR="00F3064F" w:rsidRPr="002072CD" w:rsidRDefault="00F3064F" w:rsidP="005B056F">
          <w:pPr>
            <w:pStyle w:val="FormText"/>
          </w:pPr>
          <w:bookmarkStart w:id="19" w:name="P18"/>
          <w:r w:rsidRPr="002072CD">
            <w:t>Date of next meeting</w:t>
          </w:r>
          <w:bookmarkEnd w:id="19"/>
        </w:p>
      </w:tc>
      <w:sdt>
        <w:sdtPr>
          <w:rPr>
            <w:sz w:val="22"/>
            <w:szCs w:val="22"/>
          </w:rPr>
          <w:alias w:val="Date of next meeting"/>
          <w:tag w:val="Date of next meeting"/>
          <w:id w:val="13384772"/>
          <w:lock w:val="sdtLocked"/>
          <w:placeholder>
            <w:docPart w:val="CA1128F6A59846D680DF712214880450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1B99C69" w14:textId="6DCC3E4C" w:rsidR="00F3064F" w:rsidRPr="00072B28" w:rsidRDefault="00DD2DE9" w:rsidP="00235372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2</w:t>
              </w:r>
              <w:r w:rsidR="00955693">
                <w:rPr>
                  <w:sz w:val="22"/>
                  <w:szCs w:val="22"/>
                </w:rPr>
                <w:t>5</w:t>
              </w:r>
              <w:r w:rsidR="002D5AD0">
                <w:rPr>
                  <w:sz w:val="22"/>
                  <w:szCs w:val="22"/>
                </w:rPr>
                <w:t>-0</w:t>
              </w:r>
              <w:r w:rsidR="00955693">
                <w:rPr>
                  <w:sz w:val="22"/>
                  <w:szCs w:val="22"/>
                </w:rPr>
                <w:t>6</w:t>
              </w:r>
              <w:r w:rsidR="002D5AD0">
                <w:rPr>
                  <w:sz w:val="22"/>
                  <w:szCs w:val="22"/>
                </w:rPr>
                <w:t>-2025</w:t>
              </w:r>
            </w:p>
          </w:tc>
        </w:sdtContent>
      </w:sdt>
    </w:tr>
  </w:tbl>
  <w:p w14:paraId="70ACF908" w14:textId="77777777" w:rsidR="00F3064F" w:rsidRPr="005F2762" w:rsidRDefault="00F3064F" w:rsidP="00F3064F">
    <w:pPr>
      <w:tabs>
        <w:tab w:val="left" w:pos="2581"/>
      </w:tabs>
      <w:rPr>
        <w:sz w:val="20"/>
      </w:rPr>
    </w:pPr>
  </w:p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F3064F" w14:paraId="38DF9B63" w14:textId="77777777" w:rsidTr="0093153A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36DAA7A9" w14:textId="77777777" w:rsidR="00F3064F" w:rsidRPr="00310C10" w:rsidRDefault="00F3064F" w:rsidP="005C32CB">
          <w:pPr>
            <w:pStyle w:val="Filename"/>
            <w:rPr>
              <w:rFonts w:cs="Arial"/>
            </w:rPr>
          </w:pPr>
          <w:bookmarkStart w:id="20" w:name="FtrFilename1"/>
          <w:bookmarkEnd w:id="20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7D5ECCB1" w14:textId="130F71EE" w:rsidR="00F3064F" w:rsidRPr="00B45E84" w:rsidRDefault="00CD593D" w:rsidP="00CD593D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21" w:name="P14"/>
          <w:r w:rsidRPr="00B45E84">
            <w:rPr>
              <w:rStyle w:val="PageNumber"/>
            </w:rPr>
            <w:t>Page</w:t>
          </w:r>
          <w:bookmarkEnd w:id="21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PAGE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1</w:t>
          </w:r>
          <w:r w:rsidR="00151D3D" w:rsidRPr="00B45E84">
            <w:rPr>
              <w:rStyle w:val="PageNumber"/>
            </w:rPr>
            <w:fldChar w:fldCharType="end"/>
          </w:r>
          <w:r w:rsidRPr="00B45E84">
            <w:rPr>
              <w:rStyle w:val="PageNumber"/>
            </w:rPr>
            <w:t xml:space="preserve"> </w:t>
          </w:r>
          <w:bookmarkStart w:id="22" w:name="P15"/>
          <w:r w:rsidRPr="00B45E84">
            <w:rPr>
              <w:rStyle w:val="PageNumber"/>
            </w:rPr>
            <w:t>of</w:t>
          </w:r>
          <w:bookmarkEnd w:id="22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NUMPAGES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45E84">
            <w:rPr>
              <w:rStyle w:val="PageNumber"/>
            </w:rPr>
            <w:fldChar w:fldCharType="end"/>
          </w:r>
        </w:p>
      </w:tc>
    </w:tr>
    <w:tr w:rsidR="00F3064F" w:rsidRPr="007457AC" w14:paraId="6C816D01" w14:textId="77777777" w:rsidTr="0093153A">
      <w:trPr>
        <w:cantSplit/>
        <w:trHeight w:hRule="exact"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7558ECD1" w14:textId="77777777" w:rsidR="00F3064F" w:rsidRPr="00310C10" w:rsidRDefault="00F3064F" w:rsidP="0097567B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  <w:lang w:val="da-DK"/>
            </w:rPr>
          </w:pP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6F82158B" w14:textId="77777777" w:rsidR="00F3064F" w:rsidRPr="007457AC" w:rsidRDefault="00F3064F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  <w:lang w:val="da-DK"/>
            </w:rPr>
          </w:pPr>
        </w:p>
      </w:tc>
    </w:tr>
  </w:tbl>
  <w:p w14:paraId="3C3FB4C7" w14:textId="77777777" w:rsidR="00F3064F" w:rsidRPr="009F3BA1" w:rsidRDefault="00F3064F" w:rsidP="0073732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8958" w14:textId="77777777" w:rsidR="00B53731" w:rsidRDefault="00B53731">
      <w:r>
        <w:separator/>
      </w:r>
    </w:p>
  </w:footnote>
  <w:footnote w:type="continuationSeparator" w:id="0">
    <w:p w14:paraId="04E33071" w14:textId="77777777" w:rsidR="00B53731" w:rsidRDefault="00B5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D7BD7" w14:paraId="0BF43F0C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4FB418EA" w14:textId="77777777" w:rsidR="00F3064F" w:rsidRPr="00BD7BD7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1" w:name="FormTitle2"/>
          <w:r>
            <w:t>Minutes</w:t>
          </w:r>
          <w:bookmarkEnd w:id="11"/>
        </w:p>
      </w:tc>
      <w:tc>
        <w:tcPr>
          <w:tcW w:w="2559" w:type="dxa"/>
        </w:tcPr>
        <w:p w14:paraId="4B2CACF6" w14:textId="77777777" w:rsidR="00F3064F" w:rsidRPr="00BD7BD7" w:rsidRDefault="00F3064F" w:rsidP="00DC2426">
          <w:pPr>
            <w:pStyle w:val="FormText"/>
            <w:jc w:val="right"/>
          </w:pPr>
        </w:p>
      </w:tc>
    </w:tr>
  </w:tbl>
  <w:p w14:paraId="3423757E" w14:textId="77777777" w:rsidR="000004F5" w:rsidRPr="00BD7BD7" w:rsidRDefault="000004F5" w:rsidP="00072B28">
    <w:pPr>
      <w:jc w:val="center"/>
      <w:rPr>
        <w:sz w:val="2"/>
        <w:szCs w:val="2"/>
      </w:rPr>
    </w:pPr>
  </w:p>
  <w:tbl>
    <w:tblPr>
      <w:tblW w:w="9639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0"/>
      <w:gridCol w:w="1668"/>
      <w:gridCol w:w="1891"/>
    </w:tblGrid>
    <w:tr w:rsidR="00243765" w:rsidRPr="00BD7BD7" w14:paraId="362D944A" w14:textId="77777777" w:rsidTr="00FC7457">
      <w:trPr>
        <w:cantSplit/>
        <w:trHeight w:val="335"/>
        <w:tblHeader/>
        <w:jc w:val="center"/>
      </w:trPr>
      <w:tc>
        <w:tcPr>
          <w:tcW w:w="6123" w:type="dxa"/>
          <w:tcBorders>
            <w:top w:val="nil"/>
            <w:bottom w:val="nil"/>
          </w:tcBorders>
        </w:tcPr>
        <w:p w14:paraId="4F5F3D36" w14:textId="13C4CC68" w:rsidR="00243765" w:rsidRPr="00BD7BD7" w:rsidRDefault="00243765" w:rsidP="0073732D">
          <w:pPr>
            <w:pStyle w:val="FormText"/>
          </w:pPr>
          <w:r w:rsidRPr="00BD7BD7">
            <w:br w:type="page"/>
          </w:r>
          <w:r w:rsidRPr="00BD7BD7">
            <w:br w:type="page"/>
          </w:r>
          <w:r w:rsidRPr="00BD7BD7">
            <w:br w:type="page"/>
          </w:r>
          <w:r w:rsidRPr="00BD7BD7">
            <w:br w:type="page"/>
          </w:r>
        </w:p>
      </w:tc>
      <w:tc>
        <w:tcPr>
          <w:tcW w:w="1680" w:type="dxa"/>
          <w:tcBorders>
            <w:top w:val="nil"/>
            <w:bottom w:val="nil"/>
          </w:tcBorders>
        </w:tcPr>
        <w:p w14:paraId="13BC23AD" w14:textId="6FE2AB3D" w:rsidR="00243765" w:rsidRPr="00BD7BD7" w:rsidRDefault="00243765" w:rsidP="0073732D">
          <w:pPr>
            <w:pStyle w:val="FormText"/>
          </w:pPr>
        </w:p>
      </w:tc>
      <w:tc>
        <w:tcPr>
          <w:tcW w:w="1904" w:type="dxa"/>
          <w:tcBorders>
            <w:top w:val="nil"/>
            <w:bottom w:val="nil"/>
          </w:tcBorders>
        </w:tcPr>
        <w:p w14:paraId="33B15C45" w14:textId="77777777" w:rsidR="00243765" w:rsidRPr="00BD7BD7" w:rsidRDefault="00243765" w:rsidP="0073732D">
          <w:pPr>
            <w:pStyle w:val="FormText"/>
            <w:jc w:val="right"/>
          </w:pPr>
          <w:bookmarkStart w:id="12" w:name="P24"/>
          <w:r w:rsidRPr="00BD7BD7">
            <w:t>Date of Meeting</w:t>
          </w:r>
          <w:bookmarkEnd w:id="12"/>
        </w:p>
      </w:tc>
    </w:tr>
    <w:tr w:rsidR="00243765" w:rsidRPr="00BD7BD7" w14:paraId="0C7200AC" w14:textId="77777777" w:rsidTr="00865F6B">
      <w:trPr>
        <w:cantSplit/>
        <w:trHeight w:hRule="exact" w:val="510"/>
        <w:tblHeader/>
        <w:jc w:val="center"/>
      </w:trPr>
      <w:sdt>
        <w:sdtPr>
          <w:alias w:val="Project Title"/>
          <w:tag w:val="Project Title"/>
          <w:id w:val="6092600"/>
          <w:lock w:val="sdtLocked"/>
          <w:placeholder>
            <w:docPart w:val="D441069DCA7B4844A50C1EF6312DC64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6123" w:type="dxa"/>
              <w:tcBorders>
                <w:top w:val="nil"/>
              </w:tcBorders>
            </w:tcPr>
            <w:p w14:paraId="0D9EB0D4" w14:textId="05A5CAA3" w:rsidR="00243765" w:rsidRPr="00BD7BD7" w:rsidRDefault="00E9476C" w:rsidP="000004F5">
              <w:r>
                <w:t>ISSMGE-TC206 Management Group Meeting</w:t>
              </w:r>
            </w:p>
          </w:tc>
        </w:sdtContent>
      </w:sdt>
      <w:tc>
        <w:tcPr>
          <w:tcW w:w="1680" w:type="dxa"/>
          <w:tcBorders>
            <w:top w:val="nil"/>
          </w:tcBorders>
        </w:tcPr>
        <w:sdt>
          <w:sdtPr>
            <w:alias w:val="Job number"/>
            <w:tag w:val="Job number"/>
            <w:id w:val="6092601"/>
            <w:lock w:val="sdtLocked"/>
            <w:placeholder>
              <w:docPart w:val="70D2116F011F48F99368221A35BD13BE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p w14:paraId="1BF2759B" w14:textId="4A046586" w:rsidR="00243765" w:rsidRPr="00BD7BD7" w:rsidRDefault="00BD7BD7" w:rsidP="00D166B8">
              <w:pPr>
                <w:pStyle w:val="FormUserText"/>
              </w:pPr>
              <w:r w:rsidRPr="00BD7BD7">
                <w:rPr>
                  <w:rStyle w:val="PlaceholderText"/>
                </w:rPr>
                <w:t xml:space="preserve"> </w:t>
              </w:r>
            </w:p>
          </w:sdtContent>
        </w:sdt>
      </w:tc>
      <w:sdt>
        <w:sdtPr>
          <w:alias w:val="Meeting Date"/>
          <w:tag w:val="Meeting Date"/>
          <w:id w:val="6092604"/>
          <w:lock w:val="sdtLocked"/>
          <w:placeholder>
            <w:docPart w:val="A4844FAE3FEF4DD78AAF073CB10C9B5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5-21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904" w:type="dxa"/>
              <w:tcBorders>
                <w:top w:val="nil"/>
              </w:tcBorders>
            </w:tcPr>
            <w:p w14:paraId="3F9684D0" w14:textId="086DC0DD" w:rsidR="00243765" w:rsidRPr="00BD7BD7" w:rsidRDefault="00955693" w:rsidP="0073732D">
              <w:pPr>
                <w:jc w:val="right"/>
              </w:pPr>
              <w:r>
                <w:t>21 May 2025</w:t>
              </w:r>
            </w:p>
          </w:tc>
        </w:sdtContent>
      </w:sdt>
    </w:tr>
  </w:tbl>
  <w:p w14:paraId="0C90898C" w14:textId="77777777" w:rsidR="00995161" w:rsidRPr="00BD7BD7" w:rsidRDefault="00995161" w:rsidP="0073732D">
    <w:pPr>
      <w:rPr>
        <w:sz w:val="2"/>
      </w:rPr>
    </w:pPr>
  </w:p>
  <w:p w14:paraId="1FF98924" w14:textId="77777777" w:rsidR="000D498B" w:rsidRPr="00BD7BD7" w:rsidRDefault="000D498B" w:rsidP="0073732D">
    <w:pPr>
      <w:rPr>
        <w:sz w:val="2"/>
      </w:rPr>
    </w:pPr>
  </w:p>
  <w:p w14:paraId="430EF648" w14:textId="77777777" w:rsidR="000D498B" w:rsidRPr="00BD7BD7" w:rsidRDefault="000D498B" w:rsidP="0073732D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218BE" w14:paraId="6B7AC7A3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2318331C" w14:textId="77777777" w:rsidR="00F3064F" w:rsidRPr="00486CFF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6" w:name="FormTitle1"/>
          <w:r>
            <w:t>Minutes</w:t>
          </w:r>
          <w:bookmarkEnd w:id="16"/>
        </w:p>
      </w:tc>
      <w:tc>
        <w:tcPr>
          <w:tcW w:w="2559" w:type="dxa"/>
        </w:tcPr>
        <w:p w14:paraId="726D7051" w14:textId="77777777" w:rsidR="00F3064F" w:rsidRPr="00B218BE" w:rsidRDefault="00F3064F" w:rsidP="00565E73">
          <w:pPr>
            <w:jc w:val="right"/>
          </w:pPr>
        </w:p>
      </w:tc>
    </w:tr>
  </w:tbl>
  <w:p w14:paraId="6049ADED" w14:textId="77777777" w:rsidR="00995161" w:rsidRDefault="00995161" w:rsidP="0073732D">
    <w:pPr>
      <w:rPr>
        <w:sz w:val="2"/>
      </w:rPr>
    </w:pPr>
  </w:p>
  <w:p w14:paraId="05A244BA" w14:textId="77777777" w:rsidR="00995161" w:rsidRDefault="00995161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E87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90AF7"/>
    <w:multiLevelType w:val="hybridMultilevel"/>
    <w:tmpl w:val="8836F95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A35F8A"/>
    <w:multiLevelType w:val="hybridMultilevel"/>
    <w:tmpl w:val="2C2873A4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1A5B488A"/>
    <w:multiLevelType w:val="hybridMultilevel"/>
    <w:tmpl w:val="1A4E6A04"/>
    <w:lvl w:ilvl="0" w:tplc="BC92D514">
      <w:numFmt w:val="bullet"/>
      <w:lvlText w:val="-"/>
      <w:lvlJc w:val="left"/>
      <w:pPr>
        <w:ind w:left="836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20923620"/>
    <w:multiLevelType w:val="hybridMultilevel"/>
    <w:tmpl w:val="25EC4508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247C5593"/>
    <w:multiLevelType w:val="hybridMultilevel"/>
    <w:tmpl w:val="6D2A4732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2B4F3536"/>
    <w:multiLevelType w:val="hybridMultilevel"/>
    <w:tmpl w:val="502E7C70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2EBC2666"/>
    <w:multiLevelType w:val="hybridMultilevel"/>
    <w:tmpl w:val="5F3C15CC"/>
    <w:lvl w:ilvl="0" w:tplc="0809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  <w:b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84136"/>
    <w:multiLevelType w:val="multilevel"/>
    <w:tmpl w:val="05726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B6E71"/>
    <w:multiLevelType w:val="hybridMultilevel"/>
    <w:tmpl w:val="8842CF30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0" w15:restartNumberingAfterBreak="0">
    <w:nsid w:val="344D3727"/>
    <w:multiLevelType w:val="singleLevel"/>
    <w:tmpl w:val="3A8C6492"/>
    <w:lvl w:ilvl="0">
      <w:start w:val="1"/>
      <w:numFmt w:val="decimal"/>
      <w:pStyle w:val="ReportReference"/>
      <w:lvlText w:val="[%1]"/>
      <w:lvlJc w:val="left"/>
      <w:pPr>
        <w:tabs>
          <w:tab w:val="num" w:pos="1973"/>
        </w:tabs>
        <w:ind w:left="1973" w:hanging="1973"/>
      </w:pPr>
      <w:rPr>
        <w:rFonts w:hint="default"/>
      </w:rPr>
    </w:lvl>
  </w:abstractNum>
  <w:abstractNum w:abstractNumId="11" w15:restartNumberingAfterBreak="0">
    <w:nsid w:val="39E13053"/>
    <w:multiLevelType w:val="hybridMultilevel"/>
    <w:tmpl w:val="2D0812A0"/>
    <w:lvl w:ilvl="0" w:tplc="08090011">
      <w:start w:val="1"/>
      <w:numFmt w:val="decimal"/>
      <w:lvlText w:val="%1)"/>
      <w:lvlJc w:val="left"/>
      <w:pPr>
        <w:ind w:left="1437" w:hanging="360"/>
      </w:p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3B3341AE"/>
    <w:multiLevelType w:val="hybridMultilevel"/>
    <w:tmpl w:val="C340E6A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4445F"/>
    <w:multiLevelType w:val="hybridMultilevel"/>
    <w:tmpl w:val="75ACA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6347"/>
    <w:multiLevelType w:val="hybridMultilevel"/>
    <w:tmpl w:val="730E71E2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F0677B4"/>
    <w:multiLevelType w:val="hybridMultilevel"/>
    <w:tmpl w:val="28B29508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426F5B93"/>
    <w:multiLevelType w:val="multilevel"/>
    <w:tmpl w:val="07909530"/>
    <w:lvl w:ilvl="0">
      <w:start w:val="1"/>
      <w:numFmt w:val="bullet"/>
      <w:pStyle w:val="ReportLis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tabs>
          <w:tab w:val="num" w:pos="2856"/>
        </w:tabs>
        <w:ind w:left="2856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17" w15:restartNumberingAfterBreak="0">
    <w:nsid w:val="4B4441F7"/>
    <w:multiLevelType w:val="singleLevel"/>
    <w:tmpl w:val="9E58340E"/>
    <w:lvl w:ilvl="0">
      <w:start w:val="1"/>
      <w:numFmt w:val="bullet"/>
      <w:pStyle w:val="ReportLis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</w:abstractNum>
  <w:abstractNum w:abstractNumId="18" w15:restartNumberingAfterBreak="0">
    <w:nsid w:val="4DC83DFD"/>
    <w:multiLevelType w:val="hybridMultilevel"/>
    <w:tmpl w:val="FA3EE1CA"/>
    <w:lvl w:ilvl="0" w:tplc="08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50ED5F0F"/>
    <w:multiLevelType w:val="hybridMultilevel"/>
    <w:tmpl w:val="385C846C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 w15:restartNumberingAfterBreak="0">
    <w:nsid w:val="532868FD"/>
    <w:multiLevelType w:val="hybridMultilevel"/>
    <w:tmpl w:val="B2C82A0C"/>
    <w:lvl w:ilvl="0" w:tplc="D3F03320">
      <w:numFmt w:val="bullet"/>
      <w:lvlText w:val="-"/>
      <w:lvlJc w:val="left"/>
      <w:pPr>
        <w:ind w:left="1437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56937EF5"/>
    <w:multiLevelType w:val="hybridMultilevel"/>
    <w:tmpl w:val="B67EAC32"/>
    <w:lvl w:ilvl="0" w:tplc="080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22" w15:restartNumberingAfterBreak="0">
    <w:nsid w:val="5BA16D91"/>
    <w:multiLevelType w:val="hybridMultilevel"/>
    <w:tmpl w:val="6066B8B0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5C271EFF"/>
    <w:multiLevelType w:val="hybridMultilevel"/>
    <w:tmpl w:val="B9FC96E4"/>
    <w:lvl w:ilvl="0" w:tplc="08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FA7576B"/>
    <w:multiLevelType w:val="multilevel"/>
    <w:tmpl w:val="A882F9D4"/>
    <w:lvl w:ilvl="0">
      <w:start w:val="1"/>
      <w:numFmt w:val="decimal"/>
      <w:pStyle w:val="ReportLevel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  <w:u w:val="none" w:color="008080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2B928EF"/>
    <w:multiLevelType w:val="multilevel"/>
    <w:tmpl w:val="D72EA110"/>
    <w:lvl w:ilvl="0">
      <w:start w:val="1"/>
      <w:numFmt w:val="decimal"/>
      <w:pStyle w:val="Level1"/>
      <w:lvlText w:val="%1."/>
      <w:lvlJc w:val="left"/>
      <w:pPr>
        <w:tabs>
          <w:tab w:val="num" w:pos="4320"/>
        </w:tabs>
        <w:ind w:left="4320" w:hanging="108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B9332E0"/>
    <w:multiLevelType w:val="multilevel"/>
    <w:tmpl w:val="BAFE136E"/>
    <w:lvl w:ilvl="0">
      <w:start w:val="1"/>
      <w:numFmt w:val="decimal"/>
      <w:pStyle w:val="ReportListNumber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9" w:hanging="35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8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684" w:hanging="40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EF03FD4"/>
    <w:multiLevelType w:val="multilevel"/>
    <w:tmpl w:val="033A26D2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108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03F5F65"/>
    <w:multiLevelType w:val="multilevel"/>
    <w:tmpl w:val="EEB06F20"/>
    <w:lvl w:ilvl="0">
      <w:start w:val="1"/>
      <w:numFmt w:val="upperLetter"/>
      <w:pStyle w:val="AppendixLetter"/>
      <w:suff w:val="nothing"/>
      <w:lvlText w:val="Appendix %1"/>
      <w:lvlJc w:val="left"/>
      <w:pPr>
        <w:ind w:left="0" w:firstLine="0"/>
      </w:pPr>
      <w:rPr>
        <w:rFonts w:ascii="Times New Roman" w:hAnsi="Times New Roman" w:hint="default"/>
        <w:b/>
        <w:i w:val="0"/>
        <w:color w:val="808080"/>
        <w:sz w:val="36"/>
        <w:szCs w:val="26"/>
      </w:rPr>
    </w:lvl>
    <w:lvl w:ilvl="1">
      <w:start w:val="1"/>
      <w:numFmt w:val="decimal"/>
      <w:pStyle w:val="AppendixLevel1"/>
      <w:lvlText w:val="%1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2">
      <w:start w:val="1"/>
      <w:numFmt w:val="decimal"/>
      <w:pStyle w:val="AppendixLevel2"/>
      <w:lvlText w:val="%1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</w:rPr>
    </w:lvl>
    <w:lvl w:ilvl="3">
      <w:start w:val="1"/>
      <w:numFmt w:val="decimal"/>
      <w:pStyle w:val="AppendixLevel3"/>
      <w:lvlText w:val="%1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4">
      <w:start w:val="1"/>
      <w:numFmt w:val="decimal"/>
      <w:pStyle w:val="AppendixLevel4"/>
      <w:lvlText w:val="%1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7B2B7E59"/>
    <w:multiLevelType w:val="hybridMultilevel"/>
    <w:tmpl w:val="F6388C3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0" w15:restartNumberingAfterBreak="0">
    <w:nsid w:val="7B5D785C"/>
    <w:multiLevelType w:val="hybridMultilevel"/>
    <w:tmpl w:val="669CD3F6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1" w15:restartNumberingAfterBreak="0">
    <w:nsid w:val="7CE0668C"/>
    <w:multiLevelType w:val="hybridMultilevel"/>
    <w:tmpl w:val="D04A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64322">
    <w:abstractNumId w:val="0"/>
  </w:num>
  <w:num w:numId="2" w16cid:durableId="366412291">
    <w:abstractNumId w:val="25"/>
  </w:num>
  <w:num w:numId="3" w16cid:durableId="2100564519">
    <w:abstractNumId w:val="28"/>
  </w:num>
  <w:num w:numId="4" w16cid:durableId="1086075020">
    <w:abstractNumId w:val="24"/>
  </w:num>
  <w:num w:numId="5" w16cid:durableId="1514605665">
    <w:abstractNumId w:val="17"/>
  </w:num>
  <w:num w:numId="6" w16cid:durableId="178201026">
    <w:abstractNumId w:val="16"/>
  </w:num>
  <w:num w:numId="7" w16cid:durableId="1299644900">
    <w:abstractNumId w:val="10"/>
  </w:num>
  <w:num w:numId="8" w16cid:durableId="374157547">
    <w:abstractNumId w:val="26"/>
  </w:num>
  <w:num w:numId="9" w16cid:durableId="1667630897">
    <w:abstractNumId w:val="8"/>
  </w:num>
  <w:num w:numId="10" w16cid:durableId="1403212094">
    <w:abstractNumId w:val="18"/>
  </w:num>
  <w:num w:numId="11" w16cid:durableId="504438561">
    <w:abstractNumId w:val="3"/>
  </w:num>
  <w:num w:numId="12" w16cid:durableId="837425657">
    <w:abstractNumId w:val="6"/>
  </w:num>
  <w:num w:numId="13" w16cid:durableId="27918810">
    <w:abstractNumId w:val="11"/>
  </w:num>
  <w:num w:numId="14" w16cid:durableId="357387520">
    <w:abstractNumId w:val="25"/>
  </w:num>
  <w:num w:numId="15" w16cid:durableId="941768758">
    <w:abstractNumId w:val="25"/>
  </w:num>
  <w:num w:numId="16" w16cid:durableId="1010989106">
    <w:abstractNumId w:val="25"/>
  </w:num>
  <w:num w:numId="17" w16cid:durableId="2083603216">
    <w:abstractNumId w:val="27"/>
  </w:num>
  <w:num w:numId="18" w16cid:durableId="1054277778">
    <w:abstractNumId w:val="4"/>
  </w:num>
  <w:num w:numId="19" w16cid:durableId="2022514350">
    <w:abstractNumId w:val="25"/>
  </w:num>
  <w:num w:numId="20" w16cid:durableId="1858225882">
    <w:abstractNumId w:val="25"/>
  </w:num>
  <w:num w:numId="21" w16cid:durableId="363752761">
    <w:abstractNumId w:val="25"/>
  </w:num>
  <w:num w:numId="22" w16cid:durableId="1810979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0447517">
    <w:abstractNumId w:val="25"/>
  </w:num>
  <w:num w:numId="24" w16cid:durableId="6988235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8666264">
    <w:abstractNumId w:val="23"/>
  </w:num>
  <w:num w:numId="26" w16cid:durableId="3285356">
    <w:abstractNumId w:val="20"/>
  </w:num>
  <w:num w:numId="27" w16cid:durableId="906305475">
    <w:abstractNumId w:val="7"/>
  </w:num>
  <w:num w:numId="28" w16cid:durableId="1730567739">
    <w:abstractNumId w:val="12"/>
  </w:num>
  <w:num w:numId="29" w16cid:durableId="50616383">
    <w:abstractNumId w:val="15"/>
  </w:num>
  <w:num w:numId="30" w16cid:durableId="161970202">
    <w:abstractNumId w:val="22"/>
  </w:num>
  <w:num w:numId="31" w16cid:durableId="11612414">
    <w:abstractNumId w:val="9"/>
  </w:num>
  <w:num w:numId="32" w16cid:durableId="446699676">
    <w:abstractNumId w:val="14"/>
  </w:num>
  <w:num w:numId="33" w16cid:durableId="1480922566">
    <w:abstractNumId w:val="1"/>
  </w:num>
  <w:num w:numId="34" w16cid:durableId="1636914057">
    <w:abstractNumId w:val="31"/>
  </w:num>
  <w:num w:numId="35" w16cid:durableId="999314849">
    <w:abstractNumId w:val="19"/>
  </w:num>
  <w:num w:numId="36" w16cid:durableId="1848330642">
    <w:abstractNumId w:val="5"/>
  </w:num>
  <w:num w:numId="37" w16cid:durableId="2031486837">
    <w:abstractNumId w:val="13"/>
  </w:num>
  <w:num w:numId="38" w16cid:durableId="1860005815">
    <w:abstractNumId w:val="2"/>
  </w:num>
  <w:num w:numId="39" w16cid:durableId="1054965466">
    <w:abstractNumId w:val="21"/>
  </w:num>
  <w:num w:numId="40" w16cid:durableId="15666029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3629085">
    <w:abstractNumId w:val="25"/>
  </w:num>
  <w:num w:numId="42" w16cid:durableId="1933932843">
    <w:abstractNumId w:val="25"/>
  </w:num>
  <w:num w:numId="43" w16cid:durableId="1778594235">
    <w:abstractNumId w:val="25"/>
  </w:num>
  <w:num w:numId="44" w16cid:durableId="1813134346">
    <w:abstractNumId w:val="25"/>
  </w:num>
  <w:num w:numId="45" w16cid:durableId="1530029068">
    <w:abstractNumId w:val="30"/>
  </w:num>
  <w:num w:numId="46" w16cid:durableId="1874496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1170804">
    <w:abstractNumId w:val="25"/>
  </w:num>
  <w:num w:numId="48" w16cid:durableId="1410930235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0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D7"/>
    <w:rsid w:val="000004F5"/>
    <w:rsid w:val="00000557"/>
    <w:rsid w:val="00002911"/>
    <w:rsid w:val="0000411D"/>
    <w:rsid w:val="00004802"/>
    <w:rsid w:val="00004D69"/>
    <w:rsid w:val="00006F88"/>
    <w:rsid w:val="00007A87"/>
    <w:rsid w:val="00010CA0"/>
    <w:rsid w:val="000115DB"/>
    <w:rsid w:val="00014E92"/>
    <w:rsid w:val="00015C59"/>
    <w:rsid w:val="00015F38"/>
    <w:rsid w:val="00016E8D"/>
    <w:rsid w:val="0002310F"/>
    <w:rsid w:val="000238E1"/>
    <w:rsid w:val="00025645"/>
    <w:rsid w:val="000327FF"/>
    <w:rsid w:val="00032C13"/>
    <w:rsid w:val="00033601"/>
    <w:rsid w:val="00034AE0"/>
    <w:rsid w:val="000354BF"/>
    <w:rsid w:val="0004164D"/>
    <w:rsid w:val="000443B6"/>
    <w:rsid w:val="0004685B"/>
    <w:rsid w:val="00046C9E"/>
    <w:rsid w:val="000519AC"/>
    <w:rsid w:val="00052340"/>
    <w:rsid w:val="0005505D"/>
    <w:rsid w:val="00056D03"/>
    <w:rsid w:val="00056DC4"/>
    <w:rsid w:val="000574BE"/>
    <w:rsid w:val="00057E34"/>
    <w:rsid w:val="000620F9"/>
    <w:rsid w:val="0006350D"/>
    <w:rsid w:val="00072402"/>
    <w:rsid w:val="000725FE"/>
    <w:rsid w:val="00072B28"/>
    <w:rsid w:val="00074E1D"/>
    <w:rsid w:val="00075DC1"/>
    <w:rsid w:val="00077B2A"/>
    <w:rsid w:val="00080552"/>
    <w:rsid w:val="00080EB0"/>
    <w:rsid w:val="00081AC5"/>
    <w:rsid w:val="000825B0"/>
    <w:rsid w:val="000834D2"/>
    <w:rsid w:val="0008437C"/>
    <w:rsid w:val="00084AEA"/>
    <w:rsid w:val="000912CB"/>
    <w:rsid w:val="00091AD1"/>
    <w:rsid w:val="00092426"/>
    <w:rsid w:val="00092FAA"/>
    <w:rsid w:val="000935B9"/>
    <w:rsid w:val="00093D0D"/>
    <w:rsid w:val="00094F0D"/>
    <w:rsid w:val="00095FFC"/>
    <w:rsid w:val="00096E99"/>
    <w:rsid w:val="000A255A"/>
    <w:rsid w:val="000A32C0"/>
    <w:rsid w:val="000A67E0"/>
    <w:rsid w:val="000A7F9C"/>
    <w:rsid w:val="000B093D"/>
    <w:rsid w:val="000B0BFE"/>
    <w:rsid w:val="000B4383"/>
    <w:rsid w:val="000B4702"/>
    <w:rsid w:val="000B7AB6"/>
    <w:rsid w:val="000C08D8"/>
    <w:rsid w:val="000C1C03"/>
    <w:rsid w:val="000C1DC4"/>
    <w:rsid w:val="000C1E77"/>
    <w:rsid w:val="000C1F43"/>
    <w:rsid w:val="000C26AF"/>
    <w:rsid w:val="000C367B"/>
    <w:rsid w:val="000C3917"/>
    <w:rsid w:val="000C39DD"/>
    <w:rsid w:val="000C4D93"/>
    <w:rsid w:val="000C7DE9"/>
    <w:rsid w:val="000C7EB1"/>
    <w:rsid w:val="000D06FE"/>
    <w:rsid w:val="000D1E83"/>
    <w:rsid w:val="000D319C"/>
    <w:rsid w:val="000D3F8E"/>
    <w:rsid w:val="000D498B"/>
    <w:rsid w:val="000D52DC"/>
    <w:rsid w:val="000D602A"/>
    <w:rsid w:val="000D78DD"/>
    <w:rsid w:val="000E0546"/>
    <w:rsid w:val="000E0C1C"/>
    <w:rsid w:val="000E11CD"/>
    <w:rsid w:val="000E1A4F"/>
    <w:rsid w:val="000E2613"/>
    <w:rsid w:val="000E28BA"/>
    <w:rsid w:val="000E3552"/>
    <w:rsid w:val="000E3C59"/>
    <w:rsid w:val="000E41C1"/>
    <w:rsid w:val="000E52AE"/>
    <w:rsid w:val="000F18B3"/>
    <w:rsid w:val="000F471A"/>
    <w:rsid w:val="000F518E"/>
    <w:rsid w:val="000F7555"/>
    <w:rsid w:val="001002B8"/>
    <w:rsid w:val="00100778"/>
    <w:rsid w:val="00100E4B"/>
    <w:rsid w:val="00104AC8"/>
    <w:rsid w:val="00104AFE"/>
    <w:rsid w:val="0010565D"/>
    <w:rsid w:val="001059A6"/>
    <w:rsid w:val="00105D0A"/>
    <w:rsid w:val="00105DE2"/>
    <w:rsid w:val="0010636B"/>
    <w:rsid w:val="0010674A"/>
    <w:rsid w:val="001107B0"/>
    <w:rsid w:val="00111380"/>
    <w:rsid w:val="00114B02"/>
    <w:rsid w:val="00114D66"/>
    <w:rsid w:val="00116F62"/>
    <w:rsid w:val="0011744B"/>
    <w:rsid w:val="00120422"/>
    <w:rsid w:val="00124599"/>
    <w:rsid w:val="00125B85"/>
    <w:rsid w:val="0012757F"/>
    <w:rsid w:val="00130135"/>
    <w:rsid w:val="0013280E"/>
    <w:rsid w:val="00133040"/>
    <w:rsid w:val="001356EA"/>
    <w:rsid w:val="00137E11"/>
    <w:rsid w:val="001404FE"/>
    <w:rsid w:val="00140E05"/>
    <w:rsid w:val="001412E6"/>
    <w:rsid w:val="00141338"/>
    <w:rsid w:val="0014137F"/>
    <w:rsid w:val="001431E3"/>
    <w:rsid w:val="00143CC8"/>
    <w:rsid w:val="001443DC"/>
    <w:rsid w:val="001475DD"/>
    <w:rsid w:val="00150BDF"/>
    <w:rsid w:val="0015149C"/>
    <w:rsid w:val="00151D3D"/>
    <w:rsid w:val="00153080"/>
    <w:rsid w:val="00153E70"/>
    <w:rsid w:val="0015419B"/>
    <w:rsid w:val="001541D2"/>
    <w:rsid w:val="00154281"/>
    <w:rsid w:val="00157268"/>
    <w:rsid w:val="00157827"/>
    <w:rsid w:val="00160DE8"/>
    <w:rsid w:val="001618ED"/>
    <w:rsid w:val="0016223B"/>
    <w:rsid w:val="0016289B"/>
    <w:rsid w:val="00163242"/>
    <w:rsid w:val="00163BCD"/>
    <w:rsid w:val="0016497C"/>
    <w:rsid w:val="00165943"/>
    <w:rsid w:val="00166133"/>
    <w:rsid w:val="001673A5"/>
    <w:rsid w:val="0017013B"/>
    <w:rsid w:val="00170FB0"/>
    <w:rsid w:val="0017214A"/>
    <w:rsid w:val="0017299C"/>
    <w:rsid w:val="00175784"/>
    <w:rsid w:val="0017783B"/>
    <w:rsid w:val="00177EE5"/>
    <w:rsid w:val="00180DF4"/>
    <w:rsid w:val="00181423"/>
    <w:rsid w:val="00183838"/>
    <w:rsid w:val="001847CB"/>
    <w:rsid w:val="00185B9B"/>
    <w:rsid w:val="00187428"/>
    <w:rsid w:val="0018756C"/>
    <w:rsid w:val="00191298"/>
    <w:rsid w:val="00191719"/>
    <w:rsid w:val="00194108"/>
    <w:rsid w:val="0019563F"/>
    <w:rsid w:val="00196A57"/>
    <w:rsid w:val="00196CC8"/>
    <w:rsid w:val="001A35B8"/>
    <w:rsid w:val="001A46A3"/>
    <w:rsid w:val="001A5B5B"/>
    <w:rsid w:val="001A5F93"/>
    <w:rsid w:val="001A7EFD"/>
    <w:rsid w:val="001B00F1"/>
    <w:rsid w:val="001B0ADE"/>
    <w:rsid w:val="001B0CF9"/>
    <w:rsid w:val="001B2790"/>
    <w:rsid w:val="001B2E82"/>
    <w:rsid w:val="001B2EF1"/>
    <w:rsid w:val="001B39ED"/>
    <w:rsid w:val="001B639A"/>
    <w:rsid w:val="001C1B3A"/>
    <w:rsid w:val="001C201D"/>
    <w:rsid w:val="001C5C79"/>
    <w:rsid w:val="001C6189"/>
    <w:rsid w:val="001D1B64"/>
    <w:rsid w:val="001D29B7"/>
    <w:rsid w:val="001D4053"/>
    <w:rsid w:val="001D436B"/>
    <w:rsid w:val="001D64C1"/>
    <w:rsid w:val="001D7652"/>
    <w:rsid w:val="001E084E"/>
    <w:rsid w:val="001E0BE5"/>
    <w:rsid w:val="001E10E3"/>
    <w:rsid w:val="001E17AF"/>
    <w:rsid w:val="001E2DCE"/>
    <w:rsid w:val="001E300C"/>
    <w:rsid w:val="001E32D7"/>
    <w:rsid w:val="001E41C7"/>
    <w:rsid w:val="001E4593"/>
    <w:rsid w:val="001E598B"/>
    <w:rsid w:val="001E6258"/>
    <w:rsid w:val="001E65EE"/>
    <w:rsid w:val="001E79A7"/>
    <w:rsid w:val="001E7CE7"/>
    <w:rsid w:val="001F0BC3"/>
    <w:rsid w:val="001F29F8"/>
    <w:rsid w:val="001F2CCD"/>
    <w:rsid w:val="001F438E"/>
    <w:rsid w:val="001F4C9D"/>
    <w:rsid w:val="001F5C97"/>
    <w:rsid w:val="001F67BE"/>
    <w:rsid w:val="001F6AC1"/>
    <w:rsid w:val="001F6E06"/>
    <w:rsid w:val="00200551"/>
    <w:rsid w:val="002024B6"/>
    <w:rsid w:val="00204608"/>
    <w:rsid w:val="00204CA7"/>
    <w:rsid w:val="00205317"/>
    <w:rsid w:val="0020589B"/>
    <w:rsid w:val="00205A6E"/>
    <w:rsid w:val="00206025"/>
    <w:rsid w:val="00206477"/>
    <w:rsid w:val="00210342"/>
    <w:rsid w:val="00211C75"/>
    <w:rsid w:val="00214419"/>
    <w:rsid w:val="0021474E"/>
    <w:rsid w:val="002154C2"/>
    <w:rsid w:val="00215952"/>
    <w:rsid w:val="00216E82"/>
    <w:rsid w:val="00220CB8"/>
    <w:rsid w:val="00222C68"/>
    <w:rsid w:val="00222D22"/>
    <w:rsid w:val="0022733F"/>
    <w:rsid w:val="00230A86"/>
    <w:rsid w:val="002316A3"/>
    <w:rsid w:val="002325BA"/>
    <w:rsid w:val="00235372"/>
    <w:rsid w:val="00235452"/>
    <w:rsid w:val="00241E4C"/>
    <w:rsid w:val="00242E93"/>
    <w:rsid w:val="00243765"/>
    <w:rsid w:val="00244FAC"/>
    <w:rsid w:val="00245345"/>
    <w:rsid w:val="002459AC"/>
    <w:rsid w:val="00251EE9"/>
    <w:rsid w:val="0025312B"/>
    <w:rsid w:val="00255335"/>
    <w:rsid w:val="0025716E"/>
    <w:rsid w:val="002601E7"/>
    <w:rsid w:val="002606D8"/>
    <w:rsid w:val="002608A2"/>
    <w:rsid w:val="002632C7"/>
    <w:rsid w:val="00266E9F"/>
    <w:rsid w:val="002676DC"/>
    <w:rsid w:val="00270013"/>
    <w:rsid w:val="00271147"/>
    <w:rsid w:val="002715AE"/>
    <w:rsid w:val="00271F4F"/>
    <w:rsid w:val="00274844"/>
    <w:rsid w:val="00275271"/>
    <w:rsid w:val="00276C49"/>
    <w:rsid w:val="00277B60"/>
    <w:rsid w:val="00280056"/>
    <w:rsid w:val="00282934"/>
    <w:rsid w:val="00282A5A"/>
    <w:rsid w:val="00283D94"/>
    <w:rsid w:val="002849F8"/>
    <w:rsid w:val="002857CC"/>
    <w:rsid w:val="00287E09"/>
    <w:rsid w:val="002907DD"/>
    <w:rsid w:val="00293182"/>
    <w:rsid w:val="00293399"/>
    <w:rsid w:val="00293DFA"/>
    <w:rsid w:val="002A12B8"/>
    <w:rsid w:val="002A25EF"/>
    <w:rsid w:val="002A2B24"/>
    <w:rsid w:val="002A409F"/>
    <w:rsid w:val="002A5124"/>
    <w:rsid w:val="002A5C7C"/>
    <w:rsid w:val="002A6EBC"/>
    <w:rsid w:val="002A723B"/>
    <w:rsid w:val="002B58B4"/>
    <w:rsid w:val="002B7BEA"/>
    <w:rsid w:val="002C0081"/>
    <w:rsid w:val="002C0373"/>
    <w:rsid w:val="002C0C48"/>
    <w:rsid w:val="002C266B"/>
    <w:rsid w:val="002C5159"/>
    <w:rsid w:val="002C595C"/>
    <w:rsid w:val="002C5C4C"/>
    <w:rsid w:val="002C6F6C"/>
    <w:rsid w:val="002C6F9B"/>
    <w:rsid w:val="002C75D7"/>
    <w:rsid w:val="002C7BC1"/>
    <w:rsid w:val="002D0236"/>
    <w:rsid w:val="002D16B7"/>
    <w:rsid w:val="002D16E9"/>
    <w:rsid w:val="002D178B"/>
    <w:rsid w:val="002D1F1A"/>
    <w:rsid w:val="002D5115"/>
    <w:rsid w:val="002D5AD0"/>
    <w:rsid w:val="002E19CC"/>
    <w:rsid w:val="002E2728"/>
    <w:rsid w:val="002E3D63"/>
    <w:rsid w:val="002E3F98"/>
    <w:rsid w:val="002E5783"/>
    <w:rsid w:val="002E5E3F"/>
    <w:rsid w:val="002E6B53"/>
    <w:rsid w:val="002E7291"/>
    <w:rsid w:val="002E75AB"/>
    <w:rsid w:val="002F0964"/>
    <w:rsid w:val="002F1CB9"/>
    <w:rsid w:val="002F1DC8"/>
    <w:rsid w:val="002F39AB"/>
    <w:rsid w:val="002F7B75"/>
    <w:rsid w:val="003007A0"/>
    <w:rsid w:val="003009C1"/>
    <w:rsid w:val="00300C71"/>
    <w:rsid w:val="00300E3F"/>
    <w:rsid w:val="0030516F"/>
    <w:rsid w:val="0030574E"/>
    <w:rsid w:val="003068B7"/>
    <w:rsid w:val="00307FF6"/>
    <w:rsid w:val="003113C0"/>
    <w:rsid w:val="00311AF9"/>
    <w:rsid w:val="00312BBB"/>
    <w:rsid w:val="00313185"/>
    <w:rsid w:val="003135B0"/>
    <w:rsid w:val="00313692"/>
    <w:rsid w:val="00314DD5"/>
    <w:rsid w:val="00320931"/>
    <w:rsid w:val="00322E35"/>
    <w:rsid w:val="0032520B"/>
    <w:rsid w:val="00325577"/>
    <w:rsid w:val="003312A9"/>
    <w:rsid w:val="003320F0"/>
    <w:rsid w:val="00332632"/>
    <w:rsid w:val="00334801"/>
    <w:rsid w:val="00334A2F"/>
    <w:rsid w:val="00335B47"/>
    <w:rsid w:val="00335E34"/>
    <w:rsid w:val="003365FF"/>
    <w:rsid w:val="0034001F"/>
    <w:rsid w:val="0034106B"/>
    <w:rsid w:val="00341989"/>
    <w:rsid w:val="00342341"/>
    <w:rsid w:val="003423DF"/>
    <w:rsid w:val="003439DC"/>
    <w:rsid w:val="00347633"/>
    <w:rsid w:val="0035025D"/>
    <w:rsid w:val="00350697"/>
    <w:rsid w:val="003506D2"/>
    <w:rsid w:val="003517AE"/>
    <w:rsid w:val="00351B95"/>
    <w:rsid w:val="00351BD9"/>
    <w:rsid w:val="003528DB"/>
    <w:rsid w:val="00352DC5"/>
    <w:rsid w:val="003531F1"/>
    <w:rsid w:val="0035475B"/>
    <w:rsid w:val="0035603C"/>
    <w:rsid w:val="00356ACB"/>
    <w:rsid w:val="00360EDC"/>
    <w:rsid w:val="003620A6"/>
    <w:rsid w:val="003661DD"/>
    <w:rsid w:val="00367B9D"/>
    <w:rsid w:val="00371E34"/>
    <w:rsid w:val="00376269"/>
    <w:rsid w:val="00377066"/>
    <w:rsid w:val="0037731C"/>
    <w:rsid w:val="00380F69"/>
    <w:rsid w:val="00380FFF"/>
    <w:rsid w:val="00382916"/>
    <w:rsid w:val="00382DD7"/>
    <w:rsid w:val="00384133"/>
    <w:rsid w:val="00384280"/>
    <w:rsid w:val="003842C6"/>
    <w:rsid w:val="003846DF"/>
    <w:rsid w:val="00387A51"/>
    <w:rsid w:val="00390A22"/>
    <w:rsid w:val="00390C1B"/>
    <w:rsid w:val="00391ADC"/>
    <w:rsid w:val="00392E4A"/>
    <w:rsid w:val="00393F30"/>
    <w:rsid w:val="003951DB"/>
    <w:rsid w:val="00395259"/>
    <w:rsid w:val="00395432"/>
    <w:rsid w:val="003969A8"/>
    <w:rsid w:val="00397356"/>
    <w:rsid w:val="003A1533"/>
    <w:rsid w:val="003A31B8"/>
    <w:rsid w:val="003A7DD2"/>
    <w:rsid w:val="003B10AD"/>
    <w:rsid w:val="003B15DD"/>
    <w:rsid w:val="003B1FED"/>
    <w:rsid w:val="003B4229"/>
    <w:rsid w:val="003B5BF0"/>
    <w:rsid w:val="003C07E1"/>
    <w:rsid w:val="003C0B7D"/>
    <w:rsid w:val="003C0BB5"/>
    <w:rsid w:val="003C3126"/>
    <w:rsid w:val="003C4016"/>
    <w:rsid w:val="003C67C2"/>
    <w:rsid w:val="003C6A14"/>
    <w:rsid w:val="003C7D82"/>
    <w:rsid w:val="003C7EF7"/>
    <w:rsid w:val="003D0CB4"/>
    <w:rsid w:val="003D2F6C"/>
    <w:rsid w:val="003D312E"/>
    <w:rsid w:val="003D3E63"/>
    <w:rsid w:val="003D479B"/>
    <w:rsid w:val="003D5AA3"/>
    <w:rsid w:val="003D64FC"/>
    <w:rsid w:val="003E0424"/>
    <w:rsid w:val="003E1C35"/>
    <w:rsid w:val="003E20AD"/>
    <w:rsid w:val="003E217D"/>
    <w:rsid w:val="003E273C"/>
    <w:rsid w:val="003E2C2A"/>
    <w:rsid w:val="003E3560"/>
    <w:rsid w:val="003E408D"/>
    <w:rsid w:val="003E6192"/>
    <w:rsid w:val="003F03A5"/>
    <w:rsid w:val="003F1007"/>
    <w:rsid w:val="003F1FAF"/>
    <w:rsid w:val="003F49C2"/>
    <w:rsid w:val="003F6955"/>
    <w:rsid w:val="003F7000"/>
    <w:rsid w:val="003F7DC4"/>
    <w:rsid w:val="00401096"/>
    <w:rsid w:val="004011E3"/>
    <w:rsid w:val="004012AE"/>
    <w:rsid w:val="004023DB"/>
    <w:rsid w:val="004032B3"/>
    <w:rsid w:val="00404944"/>
    <w:rsid w:val="00405939"/>
    <w:rsid w:val="00406F2A"/>
    <w:rsid w:val="0041081C"/>
    <w:rsid w:val="00411014"/>
    <w:rsid w:val="004142D6"/>
    <w:rsid w:val="004162DB"/>
    <w:rsid w:val="00417971"/>
    <w:rsid w:val="00417A1C"/>
    <w:rsid w:val="004210C2"/>
    <w:rsid w:val="004212D7"/>
    <w:rsid w:val="00421E78"/>
    <w:rsid w:val="004220D1"/>
    <w:rsid w:val="004224A8"/>
    <w:rsid w:val="00422A88"/>
    <w:rsid w:val="00426157"/>
    <w:rsid w:val="00426D70"/>
    <w:rsid w:val="00426F71"/>
    <w:rsid w:val="004345B7"/>
    <w:rsid w:val="004362A0"/>
    <w:rsid w:val="00437A0F"/>
    <w:rsid w:val="00440341"/>
    <w:rsid w:val="00440FC1"/>
    <w:rsid w:val="004410F6"/>
    <w:rsid w:val="004411CA"/>
    <w:rsid w:val="00441302"/>
    <w:rsid w:val="00442E72"/>
    <w:rsid w:val="004433F0"/>
    <w:rsid w:val="00443F16"/>
    <w:rsid w:val="00444829"/>
    <w:rsid w:val="004455BC"/>
    <w:rsid w:val="00445F12"/>
    <w:rsid w:val="00446EAB"/>
    <w:rsid w:val="00450BAC"/>
    <w:rsid w:val="00451B2F"/>
    <w:rsid w:val="00453349"/>
    <w:rsid w:val="00453B9F"/>
    <w:rsid w:val="00454806"/>
    <w:rsid w:val="004557F5"/>
    <w:rsid w:val="004558E2"/>
    <w:rsid w:val="00457858"/>
    <w:rsid w:val="00460006"/>
    <w:rsid w:val="00462664"/>
    <w:rsid w:val="00463060"/>
    <w:rsid w:val="0046320B"/>
    <w:rsid w:val="0046410D"/>
    <w:rsid w:val="00464FAA"/>
    <w:rsid w:val="004650F8"/>
    <w:rsid w:val="004663D6"/>
    <w:rsid w:val="0046766D"/>
    <w:rsid w:val="00471296"/>
    <w:rsid w:val="00471528"/>
    <w:rsid w:val="00473C15"/>
    <w:rsid w:val="004746FB"/>
    <w:rsid w:val="0047492B"/>
    <w:rsid w:val="00476A41"/>
    <w:rsid w:val="0048001D"/>
    <w:rsid w:val="00480AD2"/>
    <w:rsid w:val="00481C87"/>
    <w:rsid w:val="00483786"/>
    <w:rsid w:val="00484E6A"/>
    <w:rsid w:val="00485DBE"/>
    <w:rsid w:val="00490961"/>
    <w:rsid w:val="0049130F"/>
    <w:rsid w:val="00491602"/>
    <w:rsid w:val="0049449B"/>
    <w:rsid w:val="00494BC1"/>
    <w:rsid w:val="00494CA4"/>
    <w:rsid w:val="00494FFE"/>
    <w:rsid w:val="0049705F"/>
    <w:rsid w:val="004979B0"/>
    <w:rsid w:val="004A0704"/>
    <w:rsid w:val="004A13CF"/>
    <w:rsid w:val="004A2845"/>
    <w:rsid w:val="004A2B91"/>
    <w:rsid w:val="004A33BF"/>
    <w:rsid w:val="004A4F09"/>
    <w:rsid w:val="004A67EB"/>
    <w:rsid w:val="004B3547"/>
    <w:rsid w:val="004B3D5B"/>
    <w:rsid w:val="004B476B"/>
    <w:rsid w:val="004B515C"/>
    <w:rsid w:val="004B66B7"/>
    <w:rsid w:val="004C2B77"/>
    <w:rsid w:val="004C2DE7"/>
    <w:rsid w:val="004C3026"/>
    <w:rsid w:val="004C3DFC"/>
    <w:rsid w:val="004C564C"/>
    <w:rsid w:val="004C79C9"/>
    <w:rsid w:val="004D27C5"/>
    <w:rsid w:val="004D6E60"/>
    <w:rsid w:val="004D7F04"/>
    <w:rsid w:val="004E3064"/>
    <w:rsid w:val="004E51EC"/>
    <w:rsid w:val="004E6220"/>
    <w:rsid w:val="004E68BB"/>
    <w:rsid w:val="004E74DF"/>
    <w:rsid w:val="004E75BC"/>
    <w:rsid w:val="004F36D5"/>
    <w:rsid w:val="004F4DB2"/>
    <w:rsid w:val="004F5B8E"/>
    <w:rsid w:val="004F77E9"/>
    <w:rsid w:val="005008E9"/>
    <w:rsid w:val="00500B72"/>
    <w:rsid w:val="00501237"/>
    <w:rsid w:val="00504405"/>
    <w:rsid w:val="00505A82"/>
    <w:rsid w:val="00506772"/>
    <w:rsid w:val="0050754E"/>
    <w:rsid w:val="005076FB"/>
    <w:rsid w:val="005100AD"/>
    <w:rsid w:val="005100BD"/>
    <w:rsid w:val="005123A3"/>
    <w:rsid w:val="00513935"/>
    <w:rsid w:val="005143FC"/>
    <w:rsid w:val="00514E9F"/>
    <w:rsid w:val="00521E2E"/>
    <w:rsid w:val="00523095"/>
    <w:rsid w:val="00524BE2"/>
    <w:rsid w:val="0052506D"/>
    <w:rsid w:val="00526F39"/>
    <w:rsid w:val="00530BA3"/>
    <w:rsid w:val="005318A4"/>
    <w:rsid w:val="0053192C"/>
    <w:rsid w:val="00531AFA"/>
    <w:rsid w:val="00532400"/>
    <w:rsid w:val="00533840"/>
    <w:rsid w:val="00534A06"/>
    <w:rsid w:val="00534C36"/>
    <w:rsid w:val="00534C3A"/>
    <w:rsid w:val="00535417"/>
    <w:rsid w:val="00535904"/>
    <w:rsid w:val="00537001"/>
    <w:rsid w:val="00537612"/>
    <w:rsid w:val="005406DE"/>
    <w:rsid w:val="005415EA"/>
    <w:rsid w:val="00542A9A"/>
    <w:rsid w:val="00542EFD"/>
    <w:rsid w:val="0054373D"/>
    <w:rsid w:val="00550B0C"/>
    <w:rsid w:val="005519E6"/>
    <w:rsid w:val="005521FA"/>
    <w:rsid w:val="005543C5"/>
    <w:rsid w:val="00555274"/>
    <w:rsid w:val="00556234"/>
    <w:rsid w:val="0055623A"/>
    <w:rsid w:val="00557A08"/>
    <w:rsid w:val="005636E6"/>
    <w:rsid w:val="00563A98"/>
    <w:rsid w:val="005640DD"/>
    <w:rsid w:val="00565499"/>
    <w:rsid w:val="00565E73"/>
    <w:rsid w:val="0056776A"/>
    <w:rsid w:val="00570673"/>
    <w:rsid w:val="00572896"/>
    <w:rsid w:val="00572D6A"/>
    <w:rsid w:val="0057404B"/>
    <w:rsid w:val="0057487B"/>
    <w:rsid w:val="00574EF1"/>
    <w:rsid w:val="00575E22"/>
    <w:rsid w:val="005764C0"/>
    <w:rsid w:val="00576ACE"/>
    <w:rsid w:val="00581104"/>
    <w:rsid w:val="00581845"/>
    <w:rsid w:val="0058215E"/>
    <w:rsid w:val="0058338F"/>
    <w:rsid w:val="005851A3"/>
    <w:rsid w:val="00587B4B"/>
    <w:rsid w:val="00590546"/>
    <w:rsid w:val="00592132"/>
    <w:rsid w:val="00593B42"/>
    <w:rsid w:val="00596972"/>
    <w:rsid w:val="00597E94"/>
    <w:rsid w:val="005A14D6"/>
    <w:rsid w:val="005A19F3"/>
    <w:rsid w:val="005A3B77"/>
    <w:rsid w:val="005A4282"/>
    <w:rsid w:val="005A53B3"/>
    <w:rsid w:val="005A7109"/>
    <w:rsid w:val="005B056F"/>
    <w:rsid w:val="005B4C97"/>
    <w:rsid w:val="005B65AF"/>
    <w:rsid w:val="005B7174"/>
    <w:rsid w:val="005C0C82"/>
    <w:rsid w:val="005C164D"/>
    <w:rsid w:val="005C1930"/>
    <w:rsid w:val="005C233C"/>
    <w:rsid w:val="005C2B7F"/>
    <w:rsid w:val="005C32CB"/>
    <w:rsid w:val="005C34C9"/>
    <w:rsid w:val="005C48CE"/>
    <w:rsid w:val="005C5B19"/>
    <w:rsid w:val="005C65B5"/>
    <w:rsid w:val="005C70BC"/>
    <w:rsid w:val="005D0DF7"/>
    <w:rsid w:val="005D13BB"/>
    <w:rsid w:val="005D1EE8"/>
    <w:rsid w:val="005D23A7"/>
    <w:rsid w:val="005D3623"/>
    <w:rsid w:val="005D3E2F"/>
    <w:rsid w:val="005D5343"/>
    <w:rsid w:val="005D7273"/>
    <w:rsid w:val="005E0E6E"/>
    <w:rsid w:val="005E12E4"/>
    <w:rsid w:val="005E39F1"/>
    <w:rsid w:val="005E455E"/>
    <w:rsid w:val="005E4573"/>
    <w:rsid w:val="005E74A1"/>
    <w:rsid w:val="005E79C0"/>
    <w:rsid w:val="005F1973"/>
    <w:rsid w:val="005F499B"/>
    <w:rsid w:val="005F6899"/>
    <w:rsid w:val="006008EB"/>
    <w:rsid w:val="00602E3F"/>
    <w:rsid w:val="006035B9"/>
    <w:rsid w:val="006109D1"/>
    <w:rsid w:val="0061314B"/>
    <w:rsid w:val="00613BD3"/>
    <w:rsid w:val="006141B4"/>
    <w:rsid w:val="006144F2"/>
    <w:rsid w:val="006149E1"/>
    <w:rsid w:val="0061537E"/>
    <w:rsid w:val="0061592A"/>
    <w:rsid w:val="00616687"/>
    <w:rsid w:val="006169E4"/>
    <w:rsid w:val="0062069F"/>
    <w:rsid w:val="00620778"/>
    <w:rsid w:val="00620D63"/>
    <w:rsid w:val="00621712"/>
    <w:rsid w:val="00621974"/>
    <w:rsid w:val="006223A2"/>
    <w:rsid w:val="006226E6"/>
    <w:rsid w:val="00623126"/>
    <w:rsid w:val="00623913"/>
    <w:rsid w:val="006316B4"/>
    <w:rsid w:val="006328BB"/>
    <w:rsid w:val="00633A67"/>
    <w:rsid w:val="00634758"/>
    <w:rsid w:val="00635537"/>
    <w:rsid w:val="006371B1"/>
    <w:rsid w:val="00637B9A"/>
    <w:rsid w:val="0064211E"/>
    <w:rsid w:val="00642B36"/>
    <w:rsid w:val="00642BD5"/>
    <w:rsid w:val="00643A2B"/>
    <w:rsid w:val="0064751D"/>
    <w:rsid w:val="00647E70"/>
    <w:rsid w:val="00651510"/>
    <w:rsid w:val="00652167"/>
    <w:rsid w:val="00654A7B"/>
    <w:rsid w:val="006560F4"/>
    <w:rsid w:val="006561B6"/>
    <w:rsid w:val="006563A6"/>
    <w:rsid w:val="00656ADA"/>
    <w:rsid w:val="006577CF"/>
    <w:rsid w:val="006605D4"/>
    <w:rsid w:val="0066171C"/>
    <w:rsid w:val="00662C78"/>
    <w:rsid w:val="00662FF4"/>
    <w:rsid w:val="0066322B"/>
    <w:rsid w:val="00664938"/>
    <w:rsid w:val="00664D54"/>
    <w:rsid w:val="006720B5"/>
    <w:rsid w:val="00672156"/>
    <w:rsid w:val="006726DF"/>
    <w:rsid w:val="00673763"/>
    <w:rsid w:val="0067520B"/>
    <w:rsid w:val="00676302"/>
    <w:rsid w:val="00677BE0"/>
    <w:rsid w:val="00682C1E"/>
    <w:rsid w:val="00684FF8"/>
    <w:rsid w:val="0069021D"/>
    <w:rsid w:val="00690DD6"/>
    <w:rsid w:val="00690EF8"/>
    <w:rsid w:val="00691F0B"/>
    <w:rsid w:val="00692186"/>
    <w:rsid w:val="00694739"/>
    <w:rsid w:val="006957F5"/>
    <w:rsid w:val="00695BAE"/>
    <w:rsid w:val="006A0461"/>
    <w:rsid w:val="006A0788"/>
    <w:rsid w:val="006A1D96"/>
    <w:rsid w:val="006A228C"/>
    <w:rsid w:val="006A2456"/>
    <w:rsid w:val="006A5ADF"/>
    <w:rsid w:val="006A5EB1"/>
    <w:rsid w:val="006A6046"/>
    <w:rsid w:val="006A619D"/>
    <w:rsid w:val="006A7184"/>
    <w:rsid w:val="006A75DC"/>
    <w:rsid w:val="006A7B45"/>
    <w:rsid w:val="006B17D9"/>
    <w:rsid w:val="006B1B2B"/>
    <w:rsid w:val="006B2906"/>
    <w:rsid w:val="006B4224"/>
    <w:rsid w:val="006B64D0"/>
    <w:rsid w:val="006B7708"/>
    <w:rsid w:val="006C2B53"/>
    <w:rsid w:val="006C2FAE"/>
    <w:rsid w:val="006C340A"/>
    <w:rsid w:val="006C374C"/>
    <w:rsid w:val="006C396A"/>
    <w:rsid w:val="006C3FF6"/>
    <w:rsid w:val="006C405F"/>
    <w:rsid w:val="006C4C9A"/>
    <w:rsid w:val="006C5771"/>
    <w:rsid w:val="006D48ED"/>
    <w:rsid w:val="006D48F8"/>
    <w:rsid w:val="006D52E7"/>
    <w:rsid w:val="006D60BC"/>
    <w:rsid w:val="006E07F4"/>
    <w:rsid w:val="006E3348"/>
    <w:rsid w:val="006E35A7"/>
    <w:rsid w:val="006E3787"/>
    <w:rsid w:val="006E57F6"/>
    <w:rsid w:val="006F0335"/>
    <w:rsid w:val="006F0B3C"/>
    <w:rsid w:val="006F1166"/>
    <w:rsid w:val="006F1DE7"/>
    <w:rsid w:val="006F1E85"/>
    <w:rsid w:val="006F284B"/>
    <w:rsid w:val="006F2D46"/>
    <w:rsid w:val="006F31EA"/>
    <w:rsid w:val="006F5539"/>
    <w:rsid w:val="006F7EA7"/>
    <w:rsid w:val="0070049F"/>
    <w:rsid w:val="00700C8A"/>
    <w:rsid w:val="00701D15"/>
    <w:rsid w:val="00704210"/>
    <w:rsid w:val="007051E4"/>
    <w:rsid w:val="007061F5"/>
    <w:rsid w:val="007109C9"/>
    <w:rsid w:val="00710CFA"/>
    <w:rsid w:val="00711595"/>
    <w:rsid w:val="007121E1"/>
    <w:rsid w:val="00712D1F"/>
    <w:rsid w:val="00712EDC"/>
    <w:rsid w:val="00715B97"/>
    <w:rsid w:val="00716713"/>
    <w:rsid w:val="007175A8"/>
    <w:rsid w:val="0071784C"/>
    <w:rsid w:val="00720050"/>
    <w:rsid w:val="00720B5C"/>
    <w:rsid w:val="00720C31"/>
    <w:rsid w:val="00722BE8"/>
    <w:rsid w:val="0072377D"/>
    <w:rsid w:val="007238F7"/>
    <w:rsid w:val="00723AF3"/>
    <w:rsid w:val="007318A8"/>
    <w:rsid w:val="00731E39"/>
    <w:rsid w:val="00734099"/>
    <w:rsid w:val="0073492C"/>
    <w:rsid w:val="00735540"/>
    <w:rsid w:val="007356EB"/>
    <w:rsid w:val="0073732D"/>
    <w:rsid w:val="0073783C"/>
    <w:rsid w:val="0074152F"/>
    <w:rsid w:val="00742871"/>
    <w:rsid w:val="007434DD"/>
    <w:rsid w:val="00743826"/>
    <w:rsid w:val="00746173"/>
    <w:rsid w:val="00750078"/>
    <w:rsid w:val="00751D42"/>
    <w:rsid w:val="00753118"/>
    <w:rsid w:val="00753414"/>
    <w:rsid w:val="00755373"/>
    <w:rsid w:val="00755935"/>
    <w:rsid w:val="007571DF"/>
    <w:rsid w:val="007572D7"/>
    <w:rsid w:val="0075759A"/>
    <w:rsid w:val="00757BFF"/>
    <w:rsid w:val="0076115A"/>
    <w:rsid w:val="0076263D"/>
    <w:rsid w:val="00762AC2"/>
    <w:rsid w:val="00765B50"/>
    <w:rsid w:val="0076674A"/>
    <w:rsid w:val="00766A50"/>
    <w:rsid w:val="007678F7"/>
    <w:rsid w:val="00770909"/>
    <w:rsid w:val="00772A45"/>
    <w:rsid w:val="00773266"/>
    <w:rsid w:val="0077386E"/>
    <w:rsid w:val="00773A0D"/>
    <w:rsid w:val="00773C8F"/>
    <w:rsid w:val="00774C07"/>
    <w:rsid w:val="0077698F"/>
    <w:rsid w:val="007775CA"/>
    <w:rsid w:val="0078080F"/>
    <w:rsid w:val="00784B9A"/>
    <w:rsid w:val="00785253"/>
    <w:rsid w:val="00785D5B"/>
    <w:rsid w:val="007865D7"/>
    <w:rsid w:val="00787670"/>
    <w:rsid w:val="00790CE4"/>
    <w:rsid w:val="00792AA9"/>
    <w:rsid w:val="00794DCC"/>
    <w:rsid w:val="007A1D94"/>
    <w:rsid w:val="007A2D64"/>
    <w:rsid w:val="007A2FD9"/>
    <w:rsid w:val="007A589B"/>
    <w:rsid w:val="007A62F8"/>
    <w:rsid w:val="007A7EFB"/>
    <w:rsid w:val="007B3506"/>
    <w:rsid w:val="007B4B58"/>
    <w:rsid w:val="007B5922"/>
    <w:rsid w:val="007B635E"/>
    <w:rsid w:val="007B7189"/>
    <w:rsid w:val="007B73B1"/>
    <w:rsid w:val="007C0928"/>
    <w:rsid w:val="007C1B8D"/>
    <w:rsid w:val="007C34F5"/>
    <w:rsid w:val="007C3F82"/>
    <w:rsid w:val="007C3FA9"/>
    <w:rsid w:val="007C478C"/>
    <w:rsid w:val="007C6024"/>
    <w:rsid w:val="007C617A"/>
    <w:rsid w:val="007C6912"/>
    <w:rsid w:val="007D01F0"/>
    <w:rsid w:val="007D01F1"/>
    <w:rsid w:val="007D6846"/>
    <w:rsid w:val="007D6C1D"/>
    <w:rsid w:val="007D7227"/>
    <w:rsid w:val="007D759B"/>
    <w:rsid w:val="007D7EB4"/>
    <w:rsid w:val="007E2A68"/>
    <w:rsid w:val="007E30D7"/>
    <w:rsid w:val="007E543C"/>
    <w:rsid w:val="007E5F1D"/>
    <w:rsid w:val="007E6C38"/>
    <w:rsid w:val="007E77C4"/>
    <w:rsid w:val="007F1E44"/>
    <w:rsid w:val="007F6299"/>
    <w:rsid w:val="007F7064"/>
    <w:rsid w:val="007F774A"/>
    <w:rsid w:val="007F7B65"/>
    <w:rsid w:val="008052D5"/>
    <w:rsid w:val="0080708F"/>
    <w:rsid w:val="0081207E"/>
    <w:rsid w:val="00813D65"/>
    <w:rsid w:val="00816E5E"/>
    <w:rsid w:val="008210A1"/>
    <w:rsid w:val="00821FF0"/>
    <w:rsid w:val="0082347E"/>
    <w:rsid w:val="00825301"/>
    <w:rsid w:val="0082579C"/>
    <w:rsid w:val="008275A3"/>
    <w:rsid w:val="008276AF"/>
    <w:rsid w:val="008333D0"/>
    <w:rsid w:val="008334B6"/>
    <w:rsid w:val="00833707"/>
    <w:rsid w:val="00833E7C"/>
    <w:rsid w:val="00834CFA"/>
    <w:rsid w:val="008405DF"/>
    <w:rsid w:val="00840A9D"/>
    <w:rsid w:val="00840F9C"/>
    <w:rsid w:val="00844001"/>
    <w:rsid w:val="00850091"/>
    <w:rsid w:val="00850114"/>
    <w:rsid w:val="00850CD1"/>
    <w:rsid w:val="00852D6B"/>
    <w:rsid w:val="00853C5B"/>
    <w:rsid w:val="00854A27"/>
    <w:rsid w:val="00854CD4"/>
    <w:rsid w:val="0085679A"/>
    <w:rsid w:val="0086140C"/>
    <w:rsid w:val="00861D43"/>
    <w:rsid w:val="008658C7"/>
    <w:rsid w:val="00865B66"/>
    <w:rsid w:val="00865CD1"/>
    <w:rsid w:val="00865F6B"/>
    <w:rsid w:val="00867B22"/>
    <w:rsid w:val="00867F91"/>
    <w:rsid w:val="00870181"/>
    <w:rsid w:val="008713CB"/>
    <w:rsid w:val="00871C4E"/>
    <w:rsid w:val="00872AAC"/>
    <w:rsid w:val="00872CAD"/>
    <w:rsid w:val="00876D6F"/>
    <w:rsid w:val="00880F85"/>
    <w:rsid w:val="00882F45"/>
    <w:rsid w:val="00885DA4"/>
    <w:rsid w:val="008860E6"/>
    <w:rsid w:val="0088737B"/>
    <w:rsid w:val="0089080A"/>
    <w:rsid w:val="00891D41"/>
    <w:rsid w:val="00892EC9"/>
    <w:rsid w:val="008933B7"/>
    <w:rsid w:val="00893F82"/>
    <w:rsid w:val="00894205"/>
    <w:rsid w:val="00894C7D"/>
    <w:rsid w:val="008950CE"/>
    <w:rsid w:val="008A024B"/>
    <w:rsid w:val="008A1FDF"/>
    <w:rsid w:val="008A2676"/>
    <w:rsid w:val="008A2820"/>
    <w:rsid w:val="008A32AC"/>
    <w:rsid w:val="008A4DCA"/>
    <w:rsid w:val="008A769B"/>
    <w:rsid w:val="008A77A4"/>
    <w:rsid w:val="008B3708"/>
    <w:rsid w:val="008B4C7E"/>
    <w:rsid w:val="008B652A"/>
    <w:rsid w:val="008C00BE"/>
    <w:rsid w:val="008C0C22"/>
    <w:rsid w:val="008C21F9"/>
    <w:rsid w:val="008C2C86"/>
    <w:rsid w:val="008C3003"/>
    <w:rsid w:val="008C4153"/>
    <w:rsid w:val="008C51F2"/>
    <w:rsid w:val="008C5F67"/>
    <w:rsid w:val="008D05DC"/>
    <w:rsid w:val="008D060E"/>
    <w:rsid w:val="008D1112"/>
    <w:rsid w:val="008D2C93"/>
    <w:rsid w:val="008D3C6C"/>
    <w:rsid w:val="008D446C"/>
    <w:rsid w:val="008D6851"/>
    <w:rsid w:val="008D6A70"/>
    <w:rsid w:val="008D6D97"/>
    <w:rsid w:val="008D7D38"/>
    <w:rsid w:val="008E06CF"/>
    <w:rsid w:val="008E0A7D"/>
    <w:rsid w:val="008E309A"/>
    <w:rsid w:val="008E3FAE"/>
    <w:rsid w:val="008E5F3F"/>
    <w:rsid w:val="008E7E6A"/>
    <w:rsid w:val="008F2147"/>
    <w:rsid w:val="008F223B"/>
    <w:rsid w:val="008F2B02"/>
    <w:rsid w:val="008F34FC"/>
    <w:rsid w:val="008F6028"/>
    <w:rsid w:val="008F762A"/>
    <w:rsid w:val="009019FC"/>
    <w:rsid w:val="009043BE"/>
    <w:rsid w:val="009067B6"/>
    <w:rsid w:val="0091084C"/>
    <w:rsid w:val="00910DF8"/>
    <w:rsid w:val="009115E5"/>
    <w:rsid w:val="00911E1D"/>
    <w:rsid w:val="009137B5"/>
    <w:rsid w:val="00913B80"/>
    <w:rsid w:val="00913CC7"/>
    <w:rsid w:val="00913CDA"/>
    <w:rsid w:val="0091435C"/>
    <w:rsid w:val="00915DF8"/>
    <w:rsid w:val="00920671"/>
    <w:rsid w:val="00920CAB"/>
    <w:rsid w:val="00921D83"/>
    <w:rsid w:val="009237BC"/>
    <w:rsid w:val="009273F7"/>
    <w:rsid w:val="009277D4"/>
    <w:rsid w:val="00930203"/>
    <w:rsid w:val="009308AB"/>
    <w:rsid w:val="0093153A"/>
    <w:rsid w:val="00931914"/>
    <w:rsid w:val="00933869"/>
    <w:rsid w:val="009354D7"/>
    <w:rsid w:val="009401EB"/>
    <w:rsid w:val="009417D0"/>
    <w:rsid w:val="00941C9F"/>
    <w:rsid w:val="009420D2"/>
    <w:rsid w:val="0094274D"/>
    <w:rsid w:val="00943156"/>
    <w:rsid w:val="00943D6A"/>
    <w:rsid w:val="009445CD"/>
    <w:rsid w:val="00945795"/>
    <w:rsid w:val="00945B64"/>
    <w:rsid w:val="00945D0F"/>
    <w:rsid w:val="00947527"/>
    <w:rsid w:val="00947CB4"/>
    <w:rsid w:val="00950E53"/>
    <w:rsid w:val="00951C68"/>
    <w:rsid w:val="00951D4B"/>
    <w:rsid w:val="009520B7"/>
    <w:rsid w:val="0095229A"/>
    <w:rsid w:val="00952CA9"/>
    <w:rsid w:val="009545ED"/>
    <w:rsid w:val="00955693"/>
    <w:rsid w:val="00957950"/>
    <w:rsid w:val="009613B3"/>
    <w:rsid w:val="009622B4"/>
    <w:rsid w:val="00962312"/>
    <w:rsid w:val="00964A95"/>
    <w:rsid w:val="0096516F"/>
    <w:rsid w:val="0096534C"/>
    <w:rsid w:val="00965DDC"/>
    <w:rsid w:val="00966DDF"/>
    <w:rsid w:val="009712D5"/>
    <w:rsid w:val="009712F3"/>
    <w:rsid w:val="00971575"/>
    <w:rsid w:val="00972130"/>
    <w:rsid w:val="009722E7"/>
    <w:rsid w:val="009723BD"/>
    <w:rsid w:val="00972BC6"/>
    <w:rsid w:val="00973039"/>
    <w:rsid w:val="00973930"/>
    <w:rsid w:val="00974B27"/>
    <w:rsid w:val="00974E43"/>
    <w:rsid w:val="0097567B"/>
    <w:rsid w:val="00975E34"/>
    <w:rsid w:val="00984B94"/>
    <w:rsid w:val="00991A8F"/>
    <w:rsid w:val="00991F4C"/>
    <w:rsid w:val="009923F5"/>
    <w:rsid w:val="00992664"/>
    <w:rsid w:val="009931CC"/>
    <w:rsid w:val="0099429D"/>
    <w:rsid w:val="00995161"/>
    <w:rsid w:val="0099788E"/>
    <w:rsid w:val="00997919"/>
    <w:rsid w:val="009A1445"/>
    <w:rsid w:val="009A4FFA"/>
    <w:rsid w:val="009A6368"/>
    <w:rsid w:val="009A6D9C"/>
    <w:rsid w:val="009B1752"/>
    <w:rsid w:val="009B25B5"/>
    <w:rsid w:val="009B5BF1"/>
    <w:rsid w:val="009C0583"/>
    <w:rsid w:val="009C1EF7"/>
    <w:rsid w:val="009C1F68"/>
    <w:rsid w:val="009C1FA4"/>
    <w:rsid w:val="009C3B35"/>
    <w:rsid w:val="009C3DF6"/>
    <w:rsid w:val="009C79F7"/>
    <w:rsid w:val="009D0217"/>
    <w:rsid w:val="009D1006"/>
    <w:rsid w:val="009D177E"/>
    <w:rsid w:val="009D3961"/>
    <w:rsid w:val="009D516B"/>
    <w:rsid w:val="009D5841"/>
    <w:rsid w:val="009D69F8"/>
    <w:rsid w:val="009D6F27"/>
    <w:rsid w:val="009D7733"/>
    <w:rsid w:val="009E0751"/>
    <w:rsid w:val="009E0CDB"/>
    <w:rsid w:val="009E0FD2"/>
    <w:rsid w:val="009E21EC"/>
    <w:rsid w:val="009E4B23"/>
    <w:rsid w:val="009E7049"/>
    <w:rsid w:val="009E74A6"/>
    <w:rsid w:val="009F2352"/>
    <w:rsid w:val="009F2471"/>
    <w:rsid w:val="009F25A3"/>
    <w:rsid w:val="009F3053"/>
    <w:rsid w:val="009F3BA1"/>
    <w:rsid w:val="009F3CF1"/>
    <w:rsid w:val="009F46FB"/>
    <w:rsid w:val="00A0183E"/>
    <w:rsid w:val="00A01FEA"/>
    <w:rsid w:val="00A02EFB"/>
    <w:rsid w:val="00A0521F"/>
    <w:rsid w:val="00A05224"/>
    <w:rsid w:val="00A0523F"/>
    <w:rsid w:val="00A06B0A"/>
    <w:rsid w:val="00A102B1"/>
    <w:rsid w:val="00A11125"/>
    <w:rsid w:val="00A12F4D"/>
    <w:rsid w:val="00A1554B"/>
    <w:rsid w:val="00A15973"/>
    <w:rsid w:val="00A15FE2"/>
    <w:rsid w:val="00A16C73"/>
    <w:rsid w:val="00A16EC9"/>
    <w:rsid w:val="00A173A8"/>
    <w:rsid w:val="00A23583"/>
    <w:rsid w:val="00A250FA"/>
    <w:rsid w:val="00A25B4B"/>
    <w:rsid w:val="00A25E54"/>
    <w:rsid w:val="00A2776F"/>
    <w:rsid w:val="00A27B7D"/>
    <w:rsid w:val="00A3043E"/>
    <w:rsid w:val="00A3060C"/>
    <w:rsid w:val="00A309D7"/>
    <w:rsid w:val="00A31720"/>
    <w:rsid w:val="00A326B8"/>
    <w:rsid w:val="00A32710"/>
    <w:rsid w:val="00A32BD3"/>
    <w:rsid w:val="00A32E49"/>
    <w:rsid w:val="00A33910"/>
    <w:rsid w:val="00A3429D"/>
    <w:rsid w:val="00A366A2"/>
    <w:rsid w:val="00A36951"/>
    <w:rsid w:val="00A37554"/>
    <w:rsid w:val="00A40100"/>
    <w:rsid w:val="00A41711"/>
    <w:rsid w:val="00A41DE0"/>
    <w:rsid w:val="00A424D9"/>
    <w:rsid w:val="00A42927"/>
    <w:rsid w:val="00A434B0"/>
    <w:rsid w:val="00A45A0E"/>
    <w:rsid w:val="00A47BB3"/>
    <w:rsid w:val="00A542F1"/>
    <w:rsid w:val="00A54BEC"/>
    <w:rsid w:val="00A54FCF"/>
    <w:rsid w:val="00A60F49"/>
    <w:rsid w:val="00A6296F"/>
    <w:rsid w:val="00A65B82"/>
    <w:rsid w:val="00A72516"/>
    <w:rsid w:val="00A732FC"/>
    <w:rsid w:val="00A74D35"/>
    <w:rsid w:val="00A75391"/>
    <w:rsid w:val="00A761D7"/>
    <w:rsid w:val="00A7650A"/>
    <w:rsid w:val="00A76A91"/>
    <w:rsid w:val="00A8232A"/>
    <w:rsid w:val="00A826BA"/>
    <w:rsid w:val="00A849D2"/>
    <w:rsid w:val="00A91AC6"/>
    <w:rsid w:val="00A9395F"/>
    <w:rsid w:val="00A93C4F"/>
    <w:rsid w:val="00A94E3F"/>
    <w:rsid w:val="00A95C07"/>
    <w:rsid w:val="00AA0ADB"/>
    <w:rsid w:val="00AA0D63"/>
    <w:rsid w:val="00AA1BCE"/>
    <w:rsid w:val="00AA1BEC"/>
    <w:rsid w:val="00AA24C8"/>
    <w:rsid w:val="00AA2603"/>
    <w:rsid w:val="00AA45B3"/>
    <w:rsid w:val="00AA5EAC"/>
    <w:rsid w:val="00AA66C8"/>
    <w:rsid w:val="00AA6E1A"/>
    <w:rsid w:val="00AB1C8A"/>
    <w:rsid w:val="00AB232E"/>
    <w:rsid w:val="00AB4666"/>
    <w:rsid w:val="00AB4A48"/>
    <w:rsid w:val="00AB5102"/>
    <w:rsid w:val="00AB6FCF"/>
    <w:rsid w:val="00AB7480"/>
    <w:rsid w:val="00AC3DDC"/>
    <w:rsid w:val="00AC3EFA"/>
    <w:rsid w:val="00AD1010"/>
    <w:rsid w:val="00AD1C12"/>
    <w:rsid w:val="00AD2363"/>
    <w:rsid w:val="00AD458A"/>
    <w:rsid w:val="00AD55C2"/>
    <w:rsid w:val="00AD5CEB"/>
    <w:rsid w:val="00AD5DCC"/>
    <w:rsid w:val="00AD61EA"/>
    <w:rsid w:val="00AD7789"/>
    <w:rsid w:val="00AE48B6"/>
    <w:rsid w:val="00AE56FE"/>
    <w:rsid w:val="00AE60A6"/>
    <w:rsid w:val="00AE6407"/>
    <w:rsid w:val="00AE6793"/>
    <w:rsid w:val="00AE713C"/>
    <w:rsid w:val="00AF1225"/>
    <w:rsid w:val="00AF12BA"/>
    <w:rsid w:val="00AF4712"/>
    <w:rsid w:val="00AF489C"/>
    <w:rsid w:val="00AF70B5"/>
    <w:rsid w:val="00B01143"/>
    <w:rsid w:val="00B02BB7"/>
    <w:rsid w:val="00B03365"/>
    <w:rsid w:val="00B0336A"/>
    <w:rsid w:val="00B03A33"/>
    <w:rsid w:val="00B0498B"/>
    <w:rsid w:val="00B077A3"/>
    <w:rsid w:val="00B0798D"/>
    <w:rsid w:val="00B123FD"/>
    <w:rsid w:val="00B124BD"/>
    <w:rsid w:val="00B14714"/>
    <w:rsid w:val="00B1558F"/>
    <w:rsid w:val="00B15B17"/>
    <w:rsid w:val="00B17770"/>
    <w:rsid w:val="00B17B13"/>
    <w:rsid w:val="00B17F90"/>
    <w:rsid w:val="00B20263"/>
    <w:rsid w:val="00B2197F"/>
    <w:rsid w:val="00B22536"/>
    <w:rsid w:val="00B252F3"/>
    <w:rsid w:val="00B27333"/>
    <w:rsid w:val="00B275F6"/>
    <w:rsid w:val="00B30C5D"/>
    <w:rsid w:val="00B3106D"/>
    <w:rsid w:val="00B322D5"/>
    <w:rsid w:val="00B332EE"/>
    <w:rsid w:val="00B35ED8"/>
    <w:rsid w:val="00B45281"/>
    <w:rsid w:val="00B45D65"/>
    <w:rsid w:val="00B45E84"/>
    <w:rsid w:val="00B50D6D"/>
    <w:rsid w:val="00B5212A"/>
    <w:rsid w:val="00B5298C"/>
    <w:rsid w:val="00B53731"/>
    <w:rsid w:val="00B54183"/>
    <w:rsid w:val="00B5666B"/>
    <w:rsid w:val="00B60B74"/>
    <w:rsid w:val="00B60BD1"/>
    <w:rsid w:val="00B60E42"/>
    <w:rsid w:val="00B613C4"/>
    <w:rsid w:val="00B62572"/>
    <w:rsid w:val="00B62922"/>
    <w:rsid w:val="00B64372"/>
    <w:rsid w:val="00B654F2"/>
    <w:rsid w:val="00B670A7"/>
    <w:rsid w:val="00B67C3F"/>
    <w:rsid w:val="00B720B7"/>
    <w:rsid w:val="00B721E3"/>
    <w:rsid w:val="00B734FD"/>
    <w:rsid w:val="00B73810"/>
    <w:rsid w:val="00B73A8F"/>
    <w:rsid w:val="00B74238"/>
    <w:rsid w:val="00B742E5"/>
    <w:rsid w:val="00B75333"/>
    <w:rsid w:val="00B764DF"/>
    <w:rsid w:val="00B7650E"/>
    <w:rsid w:val="00B76D01"/>
    <w:rsid w:val="00B8150A"/>
    <w:rsid w:val="00B83833"/>
    <w:rsid w:val="00B85368"/>
    <w:rsid w:val="00B86EC3"/>
    <w:rsid w:val="00B901CD"/>
    <w:rsid w:val="00B90E66"/>
    <w:rsid w:val="00B92D9D"/>
    <w:rsid w:val="00B93E87"/>
    <w:rsid w:val="00B973B6"/>
    <w:rsid w:val="00BA0977"/>
    <w:rsid w:val="00BA0FD2"/>
    <w:rsid w:val="00BA2692"/>
    <w:rsid w:val="00BA28FF"/>
    <w:rsid w:val="00BA43E9"/>
    <w:rsid w:val="00BA62E4"/>
    <w:rsid w:val="00BB1A62"/>
    <w:rsid w:val="00BB3B28"/>
    <w:rsid w:val="00BB40DE"/>
    <w:rsid w:val="00BB4A5D"/>
    <w:rsid w:val="00BB62E1"/>
    <w:rsid w:val="00BB66F0"/>
    <w:rsid w:val="00BC0101"/>
    <w:rsid w:val="00BC02A2"/>
    <w:rsid w:val="00BC07AE"/>
    <w:rsid w:val="00BC1073"/>
    <w:rsid w:val="00BC2E6A"/>
    <w:rsid w:val="00BC44DF"/>
    <w:rsid w:val="00BC67FD"/>
    <w:rsid w:val="00BC6D1E"/>
    <w:rsid w:val="00BC6F2D"/>
    <w:rsid w:val="00BD0665"/>
    <w:rsid w:val="00BD0E61"/>
    <w:rsid w:val="00BD113B"/>
    <w:rsid w:val="00BD1FE3"/>
    <w:rsid w:val="00BD27CA"/>
    <w:rsid w:val="00BD2ABD"/>
    <w:rsid w:val="00BD2BFB"/>
    <w:rsid w:val="00BD4D33"/>
    <w:rsid w:val="00BD529D"/>
    <w:rsid w:val="00BD7BD7"/>
    <w:rsid w:val="00BE03C4"/>
    <w:rsid w:val="00BE1213"/>
    <w:rsid w:val="00BE161E"/>
    <w:rsid w:val="00BE39E9"/>
    <w:rsid w:val="00BE3D25"/>
    <w:rsid w:val="00BE51FB"/>
    <w:rsid w:val="00BE53CD"/>
    <w:rsid w:val="00BE6D96"/>
    <w:rsid w:val="00BF113F"/>
    <w:rsid w:val="00BF21F4"/>
    <w:rsid w:val="00BF2BEC"/>
    <w:rsid w:val="00BF2C6D"/>
    <w:rsid w:val="00BF3670"/>
    <w:rsid w:val="00BF48F8"/>
    <w:rsid w:val="00BF70F9"/>
    <w:rsid w:val="00BF72CC"/>
    <w:rsid w:val="00BF799F"/>
    <w:rsid w:val="00BF79F5"/>
    <w:rsid w:val="00BF7B2B"/>
    <w:rsid w:val="00C00C00"/>
    <w:rsid w:val="00C020E2"/>
    <w:rsid w:val="00C02758"/>
    <w:rsid w:val="00C029DE"/>
    <w:rsid w:val="00C03591"/>
    <w:rsid w:val="00C04705"/>
    <w:rsid w:val="00C05FC4"/>
    <w:rsid w:val="00C10161"/>
    <w:rsid w:val="00C15FF8"/>
    <w:rsid w:val="00C17A74"/>
    <w:rsid w:val="00C20368"/>
    <w:rsid w:val="00C21A1F"/>
    <w:rsid w:val="00C228C3"/>
    <w:rsid w:val="00C261B1"/>
    <w:rsid w:val="00C27E61"/>
    <w:rsid w:val="00C31FAB"/>
    <w:rsid w:val="00C35D76"/>
    <w:rsid w:val="00C35F37"/>
    <w:rsid w:val="00C404DE"/>
    <w:rsid w:val="00C413E9"/>
    <w:rsid w:val="00C437B1"/>
    <w:rsid w:val="00C43A6A"/>
    <w:rsid w:val="00C4532C"/>
    <w:rsid w:val="00C46834"/>
    <w:rsid w:val="00C523B4"/>
    <w:rsid w:val="00C56F03"/>
    <w:rsid w:val="00C56F18"/>
    <w:rsid w:val="00C5706D"/>
    <w:rsid w:val="00C57509"/>
    <w:rsid w:val="00C6099A"/>
    <w:rsid w:val="00C60C00"/>
    <w:rsid w:val="00C61CC0"/>
    <w:rsid w:val="00C6200B"/>
    <w:rsid w:val="00C64A3F"/>
    <w:rsid w:val="00C64B51"/>
    <w:rsid w:val="00C658C5"/>
    <w:rsid w:val="00C71139"/>
    <w:rsid w:val="00C71426"/>
    <w:rsid w:val="00C716D6"/>
    <w:rsid w:val="00C719A5"/>
    <w:rsid w:val="00C77A2E"/>
    <w:rsid w:val="00C80606"/>
    <w:rsid w:val="00C81A7A"/>
    <w:rsid w:val="00C81D50"/>
    <w:rsid w:val="00C825F1"/>
    <w:rsid w:val="00C82C04"/>
    <w:rsid w:val="00C83744"/>
    <w:rsid w:val="00C83894"/>
    <w:rsid w:val="00C845AE"/>
    <w:rsid w:val="00C85054"/>
    <w:rsid w:val="00C85868"/>
    <w:rsid w:val="00C86AB5"/>
    <w:rsid w:val="00C86E66"/>
    <w:rsid w:val="00C9199C"/>
    <w:rsid w:val="00C91E18"/>
    <w:rsid w:val="00C9309E"/>
    <w:rsid w:val="00C94465"/>
    <w:rsid w:val="00C96A6B"/>
    <w:rsid w:val="00C96F45"/>
    <w:rsid w:val="00CA12FC"/>
    <w:rsid w:val="00CA185A"/>
    <w:rsid w:val="00CA3720"/>
    <w:rsid w:val="00CA49C7"/>
    <w:rsid w:val="00CA5E6A"/>
    <w:rsid w:val="00CB1C13"/>
    <w:rsid w:val="00CB29F6"/>
    <w:rsid w:val="00CB3AC0"/>
    <w:rsid w:val="00CB3B5C"/>
    <w:rsid w:val="00CB5B18"/>
    <w:rsid w:val="00CB62CD"/>
    <w:rsid w:val="00CB6994"/>
    <w:rsid w:val="00CB75AA"/>
    <w:rsid w:val="00CB77E2"/>
    <w:rsid w:val="00CC0449"/>
    <w:rsid w:val="00CC093E"/>
    <w:rsid w:val="00CC454C"/>
    <w:rsid w:val="00CC649B"/>
    <w:rsid w:val="00CC7240"/>
    <w:rsid w:val="00CD1522"/>
    <w:rsid w:val="00CD2D6E"/>
    <w:rsid w:val="00CD511D"/>
    <w:rsid w:val="00CD593D"/>
    <w:rsid w:val="00CD7A93"/>
    <w:rsid w:val="00CD7B88"/>
    <w:rsid w:val="00CE01C1"/>
    <w:rsid w:val="00CE0863"/>
    <w:rsid w:val="00CE0E2B"/>
    <w:rsid w:val="00CE1FFE"/>
    <w:rsid w:val="00CE43DE"/>
    <w:rsid w:val="00CE5231"/>
    <w:rsid w:val="00CE55E5"/>
    <w:rsid w:val="00CE60C1"/>
    <w:rsid w:val="00CE69D0"/>
    <w:rsid w:val="00CE77E0"/>
    <w:rsid w:val="00CF1732"/>
    <w:rsid w:val="00CF1F2A"/>
    <w:rsid w:val="00CF2A63"/>
    <w:rsid w:val="00CF42CF"/>
    <w:rsid w:val="00CF52AA"/>
    <w:rsid w:val="00CF64B7"/>
    <w:rsid w:val="00CF6E7E"/>
    <w:rsid w:val="00CF715C"/>
    <w:rsid w:val="00CF72A4"/>
    <w:rsid w:val="00D000FA"/>
    <w:rsid w:val="00D0179A"/>
    <w:rsid w:val="00D01C1D"/>
    <w:rsid w:val="00D040C8"/>
    <w:rsid w:val="00D069FF"/>
    <w:rsid w:val="00D07241"/>
    <w:rsid w:val="00D07A6A"/>
    <w:rsid w:val="00D10954"/>
    <w:rsid w:val="00D13662"/>
    <w:rsid w:val="00D13D03"/>
    <w:rsid w:val="00D14845"/>
    <w:rsid w:val="00D166B8"/>
    <w:rsid w:val="00D20EE6"/>
    <w:rsid w:val="00D2253B"/>
    <w:rsid w:val="00D22726"/>
    <w:rsid w:val="00D24740"/>
    <w:rsid w:val="00D24BBA"/>
    <w:rsid w:val="00D254BA"/>
    <w:rsid w:val="00D26B30"/>
    <w:rsid w:val="00D27985"/>
    <w:rsid w:val="00D30052"/>
    <w:rsid w:val="00D30617"/>
    <w:rsid w:val="00D307F8"/>
    <w:rsid w:val="00D325AB"/>
    <w:rsid w:val="00D343C6"/>
    <w:rsid w:val="00D34C92"/>
    <w:rsid w:val="00D42459"/>
    <w:rsid w:val="00D43BB5"/>
    <w:rsid w:val="00D477F8"/>
    <w:rsid w:val="00D47BEC"/>
    <w:rsid w:val="00D5010F"/>
    <w:rsid w:val="00D50C32"/>
    <w:rsid w:val="00D521A5"/>
    <w:rsid w:val="00D53108"/>
    <w:rsid w:val="00D5386C"/>
    <w:rsid w:val="00D54450"/>
    <w:rsid w:val="00D55040"/>
    <w:rsid w:val="00D555EC"/>
    <w:rsid w:val="00D61FDD"/>
    <w:rsid w:val="00D62EE8"/>
    <w:rsid w:val="00D630D6"/>
    <w:rsid w:val="00D63B4B"/>
    <w:rsid w:val="00D63C9B"/>
    <w:rsid w:val="00D65951"/>
    <w:rsid w:val="00D66950"/>
    <w:rsid w:val="00D669B7"/>
    <w:rsid w:val="00D6776A"/>
    <w:rsid w:val="00D70B58"/>
    <w:rsid w:val="00D71EDF"/>
    <w:rsid w:val="00D739C0"/>
    <w:rsid w:val="00D75420"/>
    <w:rsid w:val="00D75462"/>
    <w:rsid w:val="00D805A6"/>
    <w:rsid w:val="00D81E47"/>
    <w:rsid w:val="00D84ABE"/>
    <w:rsid w:val="00D85C60"/>
    <w:rsid w:val="00D876E0"/>
    <w:rsid w:val="00D90052"/>
    <w:rsid w:val="00D9071B"/>
    <w:rsid w:val="00D91549"/>
    <w:rsid w:val="00D96060"/>
    <w:rsid w:val="00D96365"/>
    <w:rsid w:val="00D96569"/>
    <w:rsid w:val="00D969AD"/>
    <w:rsid w:val="00DA1EA8"/>
    <w:rsid w:val="00DA2564"/>
    <w:rsid w:val="00DA3196"/>
    <w:rsid w:val="00DA38F3"/>
    <w:rsid w:val="00DA63C6"/>
    <w:rsid w:val="00DA68A1"/>
    <w:rsid w:val="00DA6D22"/>
    <w:rsid w:val="00DA7252"/>
    <w:rsid w:val="00DA728A"/>
    <w:rsid w:val="00DB023F"/>
    <w:rsid w:val="00DB126F"/>
    <w:rsid w:val="00DB16A0"/>
    <w:rsid w:val="00DB5CA6"/>
    <w:rsid w:val="00DB660C"/>
    <w:rsid w:val="00DB6A4C"/>
    <w:rsid w:val="00DB6EA3"/>
    <w:rsid w:val="00DC06AB"/>
    <w:rsid w:val="00DC2426"/>
    <w:rsid w:val="00DC5C12"/>
    <w:rsid w:val="00DC5D15"/>
    <w:rsid w:val="00DC6069"/>
    <w:rsid w:val="00DC6A73"/>
    <w:rsid w:val="00DC7766"/>
    <w:rsid w:val="00DD0D61"/>
    <w:rsid w:val="00DD2DE9"/>
    <w:rsid w:val="00DD34AE"/>
    <w:rsid w:val="00DD65D1"/>
    <w:rsid w:val="00DE0236"/>
    <w:rsid w:val="00DE0EBF"/>
    <w:rsid w:val="00DE1616"/>
    <w:rsid w:val="00DE2412"/>
    <w:rsid w:val="00DE3363"/>
    <w:rsid w:val="00DE337C"/>
    <w:rsid w:val="00DE4467"/>
    <w:rsid w:val="00DF0948"/>
    <w:rsid w:val="00DF16BC"/>
    <w:rsid w:val="00DF197E"/>
    <w:rsid w:val="00DF3073"/>
    <w:rsid w:val="00DF3A69"/>
    <w:rsid w:val="00DF53E8"/>
    <w:rsid w:val="00DF7C4E"/>
    <w:rsid w:val="00E01D75"/>
    <w:rsid w:val="00E020CB"/>
    <w:rsid w:val="00E0210C"/>
    <w:rsid w:val="00E04430"/>
    <w:rsid w:val="00E07802"/>
    <w:rsid w:val="00E13D19"/>
    <w:rsid w:val="00E140F4"/>
    <w:rsid w:val="00E15F00"/>
    <w:rsid w:val="00E15F3B"/>
    <w:rsid w:val="00E16140"/>
    <w:rsid w:val="00E17524"/>
    <w:rsid w:val="00E2082B"/>
    <w:rsid w:val="00E2333D"/>
    <w:rsid w:val="00E23383"/>
    <w:rsid w:val="00E247EB"/>
    <w:rsid w:val="00E26B4B"/>
    <w:rsid w:val="00E27ACE"/>
    <w:rsid w:val="00E30299"/>
    <w:rsid w:val="00E31565"/>
    <w:rsid w:val="00E31A1A"/>
    <w:rsid w:val="00E31AE8"/>
    <w:rsid w:val="00E3291C"/>
    <w:rsid w:val="00E333DC"/>
    <w:rsid w:val="00E3402E"/>
    <w:rsid w:val="00E40367"/>
    <w:rsid w:val="00E40545"/>
    <w:rsid w:val="00E41251"/>
    <w:rsid w:val="00E42A72"/>
    <w:rsid w:val="00E44FDF"/>
    <w:rsid w:val="00E455EA"/>
    <w:rsid w:val="00E4590E"/>
    <w:rsid w:val="00E46A03"/>
    <w:rsid w:val="00E47183"/>
    <w:rsid w:val="00E50448"/>
    <w:rsid w:val="00E505CF"/>
    <w:rsid w:val="00E51541"/>
    <w:rsid w:val="00E5224E"/>
    <w:rsid w:val="00E52D35"/>
    <w:rsid w:val="00E5515B"/>
    <w:rsid w:val="00E5538B"/>
    <w:rsid w:val="00E56DC7"/>
    <w:rsid w:val="00E60746"/>
    <w:rsid w:val="00E60781"/>
    <w:rsid w:val="00E61B8A"/>
    <w:rsid w:val="00E61F89"/>
    <w:rsid w:val="00E65175"/>
    <w:rsid w:val="00E65C0C"/>
    <w:rsid w:val="00E65E96"/>
    <w:rsid w:val="00E67636"/>
    <w:rsid w:val="00E67C3A"/>
    <w:rsid w:val="00E70782"/>
    <w:rsid w:val="00E73605"/>
    <w:rsid w:val="00E73688"/>
    <w:rsid w:val="00E746F8"/>
    <w:rsid w:val="00E754C6"/>
    <w:rsid w:val="00E760CA"/>
    <w:rsid w:val="00E76841"/>
    <w:rsid w:val="00E8139E"/>
    <w:rsid w:val="00E823B9"/>
    <w:rsid w:val="00E82966"/>
    <w:rsid w:val="00E83EA5"/>
    <w:rsid w:val="00E8696A"/>
    <w:rsid w:val="00E8739E"/>
    <w:rsid w:val="00E90A04"/>
    <w:rsid w:val="00E92B95"/>
    <w:rsid w:val="00E92E22"/>
    <w:rsid w:val="00E93D80"/>
    <w:rsid w:val="00E94358"/>
    <w:rsid w:val="00E9476C"/>
    <w:rsid w:val="00E94E67"/>
    <w:rsid w:val="00E95978"/>
    <w:rsid w:val="00E962A6"/>
    <w:rsid w:val="00EA1ACE"/>
    <w:rsid w:val="00EA1BF9"/>
    <w:rsid w:val="00EA2993"/>
    <w:rsid w:val="00EA2A51"/>
    <w:rsid w:val="00EA2FE1"/>
    <w:rsid w:val="00EA3848"/>
    <w:rsid w:val="00EA589A"/>
    <w:rsid w:val="00EA6BD9"/>
    <w:rsid w:val="00EB053F"/>
    <w:rsid w:val="00EB26A3"/>
    <w:rsid w:val="00EB2C06"/>
    <w:rsid w:val="00EB4789"/>
    <w:rsid w:val="00EB4AB7"/>
    <w:rsid w:val="00EB5183"/>
    <w:rsid w:val="00EB57BB"/>
    <w:rsid w:val="00EB5DF7"/>
    <w:rsid w:val="00EB644D"/>
    <w:rsid w:val="00EB7C79"/>
    <w:rsid w:val="00EC0967"/>
    <w:rsid w:val="00EC1891"/>
    <w:rsid w:val="00EC2103"/>
    <w:rsid w:val="00EC2E52"/>
    <w:rsid w:val="00EC4724"/>
    <w:rsid w:val="00EC5252"/>
    <w:rsid w:val="00EC6B57"/>
    <w:rsid w:val="00EC7629"/>
    <w:rsid w:val="00EC7FBC"/>
    <w:rsid w:val="00ED5D06"/>
    <w:rsid w:val="00EE02CA"/>
    <w:rsid w:val="00EE299B"/>
    <w:rsid w:val="00EE3268"/>
    <w:rsid w:val="00EE39CD"/>
    <w:rsid w:val="00EE42E6"/>
    <w:rsid w:val="00EE4634"/>
    <w:rsid w:val="00EE5175"/>
    <w:rsid w:val="00EE5232"/>
    <w:rsid w:val="00EE529C"/>
    <w:rsid w:val="00EE5815"/>
    <w:rsid w:val="00EE5BE0"/>
    <w:rsid w:val="00EE5E8C"/>
    <w:rsid w:val="00EE60C0"/>
    <w:rsid w:val="00EE74CF"/>
    <w:rsid w:val="00EE7B98"/>
    <w:rsid w:val="00EF1CF6"/>
    <w:rsid w:val="00EF48D7"/>
    <w:rsid w:val="00EF4B70"/>
    <w:rsid w:val="00EF51DB"/>
    <w:rsid w:val="00EF5E34"/>
    <w:rsid w:val="00EF6550"/>
    <w:rsid w:val="00F007E1"/>
    <w:rsid w:val="00F01150"/>
    <w:rsid w:val="00F01A6D"/>
    <w:rsid w:val="00F02746"/>
    <w:rsid w:val="00F03185"/>
    <w:rsid w:val="00F04A52"/>
    <w:rsid w:val="00F0578F"/>
    <w:rsid w:val="00F06D2D"/>
    <w:rsid w:val="00F1038D"/>
    <w:rsid w:val="00F109A1"/>
    <w:rsid w:val="00F11EF7"/>
    <w:rsid w:val="00F1234A"/>
    <w:rsid w:val="00F1496F"/>
    <w:rsid w:val="00F15CB1"/>
    <w:rsid w:val="00F16F0C"/>
    <w:rsid w:val="00F2066D"/>
    <w:rsid w:val="00F21509"/>
    <w:rsid w:val="00F25CB8"/>
    <w:rsid w:val="00F272C3"/>
    <w:rsid w:val="00F3064F"/>
    <w:rsid w:val="00F30F65"/>
    <w:rsid w:val="00F33994"/>
    <w:rsid w:val="00F35C59"/>
    <w:rsid w:val="00F406DF"/>
    <w:rsid w:val="00F41786"/>
    <w:rsid w:val="00F41A3B"/>
    <w:rsid w:val="00F421EA"/>
    <w:rsid w:val="00F425D9"/>
    <w:rsid w:val="00F45425"/>
    <w:rsid w:val="00F476CC"/>
    <w:rsid w:val="00F4781D"/>
    <w:rsid w:val="00F52443"/>
    <w:rsid w:val="00F52676"/>
    <w:rsid w:val="00F565A6"/>
    <w:rsid w:val="00F56DA5"/>
    <w:rsid w:val="00F5766C"/>
    <w:rsid w:val="00F60C38"/>
    <w:rsid w:val="00F64DF6"/>
    <w:rsid w:val="00F65D26"/>
    <w:rsid w:val="00F65ED6"/>
    <w:rsid w:val="00F6609C"/>
    <w:rsid w:val="00F66FC1"/>
    <w:rsid w:val="00F70305"/>
    <w:rsid w:val="00F71D77"/>
    <w:rsid w:val="00F73764"/>
    <w:rsid w:val="00F763A8"/>
    <w:rsid w:val="00F800F5"/>
    <w:rsid w:val="00F8056C"/>
    <w:rsid w:val="00F8162A"/>
    <w:rsid w:val="00F83B86"/>
    <w:rsid w:val="00F84656"/>
    <w:rsid w:val="00F852CF"/>
    <w:rsid w:val="00F85954"/>
    <w:rsid w:val="00F86452"/>
    <w:rsid w:val="00F86525"/>
    <w:rsid w:val="00F8715C"/>
    <w:rsid w:val="00F8748F"/>
    <w:rsid w:val="00F87EFB"/>
    <w:rsid w:val="00F90C9C"/>
    <w:rsid w:val="00F9166E"/>
    <w:rsid w:val="00F93204"/>
    <w:rsid w:val="00F936A1"/>
    <w:rsid w:val="00F9716B"/>
    <w:rsid w:val="00F979A5"/>
    <w:rsid w:val="00FA02A0"/>
    <w:rsid w:val="00FA19C1"/>
    <w:rsid w:val="00FA3942"/>
    <w:rsid w:val="00FA4427"/>
    <w:rsid w:val="00FA4E28"/>
    <w:rsid w:val="00FA6456"/>
    <w:rsid w:val="00FB0813"/>
    <w:rsid w:val="00FB0E3A"/>
    <w:rsid w:val="00FB2673"/>
    <w:rsid w:val="00FB4F83"/>
    <w:rsid w:val="00FB5893"/>
    <w:rsid w:val="00FB6D7E"/>
    <w:rsid w:val="00FB71F9"/>
    <w:rsid w:val="00FC09A4"/>
    <w:rsid w:val="00FC31E5"/>
    <w:rsid w:val="00FC383C"/>
    <w:rsid w:val="00FC4067"/>
    <w:rsid w:val="00FC7457"/>
    <w:rsid w:val="00FC7E50"/>
    <w:rsid w:val="00FD32B9"/>
    <w:rsid w:val="00FD503B"/>
    <w:rsid w:val="00FE7856"/>
    <w:rsid w:val="00FF06C8"/>
    <w:rsid w:val="00FF1E5F"/>
    <w:rsid w:val="00FF2C0A"/>
    <w:rsid w:val="00FF498C"/>
    <w:rsid w:val="00FF4C51"/>
    <w:rsid w:val="00FF604B"/>
    <w:rsid w:val="00FF7AA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BF5F7"/>
  <w15:docId w15:val="{E75859B2-78A7-47BB-B1C8-D2DB54B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rsid w:val="006B4224"/>
  </w:style>
  <w:style w:type="paragraph" w:styleId="Heading1">
    <w:name w:val="heading 1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semiHidden/>
    <w:rsid w:val="00B654F2"/>
    <w:pPr>
      <w:numPr>
        <w:ilvl w:val="4"/>
        <w:numId w:val="2"/>
      </w:numPr>
      <w:spacing w:before="240" w:after="60"/>
      <w:outlineLvl w:val="4"/>
    </w:pPr>
  </w:style>
  <w:style w:type="paragraph" w:styleId="Heading6">
    <w:name w:val="heading 6"/>
    <w:basedOn w:val="Normal"/>
    <w:next w:val="Normal"/>
    <w:semiHidden/>
    <w:rsid w:val="00B654F2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semiHidden/>
    <w:rsid w:val="00B654F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semiHidden/>
    <w:rsid w:val="00B654F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semiHidden/>
    <w:rsid w:val="00B654F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para">
    <w:name w:val="Text (para)"/>
    <w:basedOn w:val="Normal"/>
    <w:qFormat/>
    <w:rsid w:val="00CD593D"/>
    <w:pPr>
      <w:spacing w:after="120"/>
      <w:ind w:left="1077"/>
    </w:pPr>
  </w:style>
  <w:style w:type="paragraph" w:styleId="Header">
    <w:name w:val="header"/>
    <w:basedOn w:val="Normal"/>
    <w:link w:val="HeaderChar"/>
    <w:uiPriority w:val="4"/>
    <w:semiHidden/>
    <w:rsid w:val="00737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4"/>
    <w:semiHidden/>
    <w:rsid w:val="00537001"/>
  </w:style>
  <w:style w:type="paragraph" w:styleId="Footer">
    <w:name w:val="footer"/>
    <w:link w:val="FooterChar"/>
    <w:uiPriority w:val="2"/>
    <w:semiHidden/>
    <w:rsid w:val="005B056F"/>
    <w:pPr>
      <w:tabs>
        <w:tab w:val="center" w:pos="4153"/>
        <w:tab w:val="right" w:pos="8306"/>
      </w:tabs>
      <w:spacing w:line="140" w:lineRule="exact"/>
    </w:pPr>
    <w:rPr>
      <w:rFonts w:ascii="Arial" w:hAnsi="Arial"/>
      <w:sz w:val="12"/>
      <w:lang w:eastAsia="en-US"/>
    </w:rPr>
  </w:style>
  <w:style w:type="character" w:customStyle="1" w:styleId="FooterChar">
    <w:name w:val="Footer Char"/>
    <w:basedOn w:val="DefaultParagraphFont"/>
    <w:link w:val="Footer"/>
    <w:uiPriority w:val="2"/>
    <w:semiHidden/>
    <w:rsid w:val="00537001"/>
    <w:rPr>
      <w:rFonts w:ascii="Arial" w:hAnsi="Arial"/>
      <w:sz w:val="12"/>
      <w:lang w:eastAsia="en-US"/>
    </w:rPr>
  </w:style>
  <w:style w:type="paragraph" w:customStyle="1" w:styleId="Filename">
    <w:name w:val="Filename"/>
    <w:basedOn w:val="Footer"/>
    <w:uiPriority w:val="4"/>
    <w:semiHidden/>
    <w:rsid w:val="00B45E84"/>
    <w:pPr>
      <w:spacing w:before="80" w:line="100" w:lineRule="exact"/>
    </w:pPr>
    <w:rPr>
      <w:rFonts w:eastAsiaTheme="majorEastAsia"/>
      <w:caps/>
      <w:noProof/>
      <w:sz w:val="8"/>
      <w:szCs w:val="12"/>
    </w:rPr>
  </w:style>
  <w:style w:type="paragraph" w:customStyle="1" w:styleId="Action">
    <w:name w:val="Action"/>
    <w:basedOn w:val="Normal"/>
    <w:uiPriority w:val="4"/>
    <w:semiHidden/>
    <w:rsid w:val="007A2FD9"/>
    <w:pPr>
      <w:tabs>
        <w:tab w:val="left" w:pos="3499"/>
      </w:tabs>
      <w:spacing w:after="120"/>
      <w:jc w:val="center"/>
    </w:pPr>
  </w:style>
  <w:style w:type="paragraph" w:customStyle="1" w:styleId="Level1">
    <w:name w:val="Level 1"/>
    <w:basedOn w:val="Normal"/>
    <w:next w:val="Textpara"/>
    <w:qFormat/>
    <w:rsid w:val="007A2FD9"/>
    <w:pPr>
      <w:numPr>
        <w:numId w:val="2"/>
      </w:numPr>
      <w:spacing w:after="120"/>
      <w:ind w:right="289"/>
      <w:outlineLvl w:val="0"/>
    </w:pPr>
    <w:rPr>
      <w:rFonts w:cs="Arial"/>
      <w:b/>
    </w:rPr>
  </w:style>
  <w:style w:type="paragraph" w:customStyle="1" w:styleId="Level2">
    <w:name w:val="Level 2"/>
    <w:basedOn w:val="Level1"/>
    <w:next w:val="Textpara"/>
    <w:qFormat/>
    <w:rsid w:val="003F7000"/>
    <w:pPr>
      <w:numPr>
        <w:ilvl w:val="1"/>
      </w:numPr>
      <w:spacing w:before="120"/>
      <w:ind w:right="0"/>
      <w:outlineLvl w:val="1"/>
    </w:pPr>
  </w:style>
  <w:style w:type="paragraph" w:customStyle="1" w:styleId="Level3">
    <w:name w:val="Level 3"/>
    <w:basedOn w:val="Level2"/>
    <w:next w:val="Textpara"/>
    <w:qFormat/>
    <w:rsid w:val="007A2FD9"/>
    <w:pPr>
      <w:numPr>
        <w:ilvl w:val="2"/>
      </w:numPr>
      <w:outlineLvl w:val="2"/>
    </w:pPr>
  </w:style>
  <w:style w:type="paragraph" w:customStyle="1" w:styleId="Level4">
    <w:name w:val="Level 4"/>
    <w:basedOn w:val="Level3"/>
    <w:next w:val="Textpara"/>
    <w:rsid w:val="007A2FD9"/>
    <w:pPr>
      <w:numPr>
        <w:ilvl w:val="3"/>
      </w:numPr>
      <w:outlineLvl w:val="3"/>
    </w:pPr>
  </w:style>
  <w:style w:type="paragraph" w:styleId="ListBullet">
    <w:name w:val="List Bullet"/>
    <w:basedOn w:val="Normal"/>
    <w:uiPriority w:val="1"/>
    <w:semiHidden/>
    <w:rsid w:val="00F60C38"/>
    <w:pPr>
      <w:numPr>
        <w:numId w:val="1"/>
      </w:numPr>
      <w:spacing w:before="120" w:after="120"/>
      <w:ind w:left="1434" w:hanging="357"/>
    </w:pPr>
  </w:style>
  <w:style w:type="character" w:customStyle="1" w:styleId="HR-9">
    <w:name w:val="HR-9"/>
    <w:basedOn w:val="DefaultParagraphFont"/>
    <w:uiPriority w:val="99"/>
    <w:semiHidden/>
    <w:rsid w:val="009F3BA1"/>
    <w:rPr>
      <w:rFonts w:ascii="Arial" w:hAnsi="Arial" w:cs="Times New Roman"/>
      <w:sz w:val="16"/>
    </w:rPr>
  </w:style>
  <w:style w:type="paragraph" w:customStyle="1" w:styleId="No-NumberHeading">
    <w:name w:val="No-Number Heading"/>
    <w:basedOn w:val="Normal"/>
    <w:next w:val="Textpara"/>
    <w:semiHidden/>
    <w:rsid w:val="00F9166E"/>
    <w:pPr>
      <w:keepNext/>
      <w:tabs>
        <w:tab w:val="left" w:pos="2160"/>
      </w:tabs>
      <w:spacing w:after="120"/>
      <w:ind w:left="1077"/>
    </w:pPr>
    <w:rPr>
      <w:b/>
    </w:rPr>
  </w:style>
  <w:style w:type="paragraph" w:customStyle="1" w:styleId="FormText">
    <w:name w:val="Form Text"/>
    <w:next w:val="Normal"/>
    <w:uiPriority w:val="2"/>
    <w:semiHidden/>
    <w:rsid w:val="00537001"/>
    <w:rPr>
      <w:rFonts w:ascii="Arial" w:eastAsiaTheme="majorEastAsia" w:hAnsi="Arial"/>
      <w:sz w:val="16"/>
      <w:lang w:eastAsia="en-US"/>
    </w:rPr>
  </w:style>
  <w:style w:type="paragraph" w:customStyle="1" w:styleId="FormTitle">
    <w:name w:val="Form Title"/>
    <w:basedOn w:val="Normal"/>
    <w:next w:val="Normal"/>
    <w:uiPriority w:val="2"/>
    <w:semiHidden/>
    <w:rsid w:val="00537001"/>
    <w:pPr>
      <w:keepNext/>
      <w:tabs>
        <w:tab w:val="left" w:pos="720"/>
      </w:tabs>
      <w:spacing w:line="370" w:lineRule="exact"/>
      <w:outlineLvl w:val="1"/>
    </w:pPr>
    <w:rPr>
      <w:b/>
      <w:sz w:val="36"/>
    </w:rPr>
  </w:style>
  <w:style w:type="paragraph" w:customStyle="1" w:styleId="FormUserText">
    <w:name w:val="Form User Text"/>
    <w:basedOn w:val="Normal"/>
    <w:uiPriority w:val="2"/>
    <w:semiHidden/>
    <w:rsid w:val="00CD593D"/>
  </w:style>
  <w:style w:type="character" w:styleId="Hyperlink">
    <w:name w:val="Hyperlink"/>
    <w:basedOn w:val="DefaultParagraphFont"/>
    <w:uiPriority w:val="99"/>
    <w:unhideWhenUsed/>
    <w:rsid w:val="005B056F"/>
    <w:rPr>
      <w:rFonts w:ascii="Times New Roman" w:hAnsi="Times New Roman"/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1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12A"/>
    <w:rPr>
      <w:color w:val="808080"/>
    </w:rPr>
  </w:style>
  <w:style w:type="paragraph" w:customStyle="1" w:styleId="AppendixLetter">
    <w:name w:val="Appendix Letter"/>
    <w:next w:val="Normal"/>
    <w:uiPriority w:val="3"/>
    <w:qFormat/>
    <w:rsid w:val="005A3B77"/>
    <w:pPr>
      <w:numPr>
        <w:numId w:val="3"/>
      </w:numPr>
      <w:spacing w:after="113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AppendixLevel1">
    <w:name w:val="Appendix Level 1"/>
    <w:next w:val="AppendixText"/>
    <w:uiPriority w:val="3"/>
    <w:qFormat/>
    <w:rsid w:val="005A3B77"/>
    <w:pPr>
      <w:keepNext/>
      <w:numPr>
        <w:ilvl w:val="1"/>
        <w:numId w:val="3"/>
      </w:numPr>
      <w:pBdr>
        <w:bottom w:val="single" w:sz="8" w:space="1" w:color="808080"/>
      </w:pBdr>
      <w:spacing w:before="340" w:after="227" w:line="360" w:lineRule="exact"/>
      <w:outlineLvl w:val="1"/>
    </w:pPr>
    <w:rPr>
      <w:b/>
      <w:color w:val="808080"/>
      <w:sz w:val="36"/>
      <w:szCs w:val="28"/>
      <w:lang w:eastAsia="en-US"/>
    </w:rPr>
  </w:style>
  <w:style w:type="paragraph" w:customStyle="1" w:styleId="AppendixLevel1NoNumber">
    <w:name w:val="Appendix Level 1 No Number"/>
    <w:basedOn w:val="Normal"/>
    <w:next w:val="AppendixText"/>
    <w:uiPriority w:val="3"/>
    <w:qFormat/>
    <w:rsid w:val="005A3B77"/>
    <w:pPr>
      <w:keepNext/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</w:rPr>
  </w:style>
  <w:style w:type="paragraph" w:customStyle="1" w:styleId="AppendixLevel2">
    <w:name w:val="Appendix Level 2"/>
    <w:basedOn w:val="AppendixLevel1"/>
    <w:next w:val="AppendixText"/>
    <w:uiPriority w:val="3"/>
    <w:qFormat/>
    <w:rsid w:val="005A3B77"/>
    <w:pPr>
      <w:numPr>
        <w:ilvl w:val="2"/>
      </w:numPr>
      <w:pBdr>
        <w:bottom w:val="none" w:sz="0" w:space="0" w:color="auto"/>
      </w:pBdr>
      <w:spacing w:after="170" w:line="320" w:lineRule="exact"/>
      <w:outlineLvl w:val="2"/>
    </w:pPr>
    <w:rPr>
      <w:sz w:val="32"/>
      <w:szCs w:val="20"/>
    </w:rPr>
  </w:style>
  <w:style w:type="paragraph" w:customStyle="1" w:styleId="AppendixLevel2NoNumber">
    <w:name w:val="Appendix Level 2 No Number"/>
    <w:basedOn w:val="AppendixLevel2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3">
    <w:name w:val="Appendix Level 3"/>
    <w:basedOn w:val="AppendixLevel2"/>
    <w:next w:val="AppendixText"/>
    <w:uiPriority w:val="3"/>
    <w:qFormat/>
    <w:rsid w:val="005A3B77"/>
    <w:pPr>
      <w:numPr>
        <w:ilvl w:val="3"/>
      </w:numPr>
      <w:spacing w:after="113"/>
      <w:outlineLvl w:val="3"/>
    </w:pPr>
    <w:rPr>
      <w:sz w:val="28"/>
      <w:szCs w:val="18"/>
    </w:rPr>
  </w:style>
  <w:style w:type="paragraph" w:customStyle="1" w:styleId="AppendixLevel3NoNumber">
    <w:name w:val="Appendix Level 3 No Number"/>
    <w:basedOn w:val="AppendixLevel3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4">
    <w:name w:val="Appendix Level 4"/>
    <w:basedOn w:val="AppendixLevel3"/>
    <w:next w:val="AppendixText"/>
    <w:uiPriority w:val="3"/>
    <w:qFormat/>
    <w:rsid w:val="005A3B77"/>
    <w:pPr>
      <w:numPr>
        <w:ilvl w:val="4"/>
      </w:numPr>
      <w:outlineLvl w:val="4"/>
    </w:pPr>
  </w:style>
  <w:style w:type="paragraph" w:customStyle="1" w:styleId="AppendixText">
    <w:name w:val="Appendix Text"/>
    <w:basedOn w:val="Normal"/>
    <w:uiPriority w:val="3"/>
    <w:rsid w:val="001A35B8"/>
    <w:pPr>
      <w:spacing w:before="170" w:after="170" w:line="260" w:lineRule="atLeast"/>
    </w:pPr>
  </w:style>
  <w:style w:type="paragraph" w:customStyle="1" w:styleId="AppendixTitle">
    <w:name w:val="Appendix Title"/>
    <w:basedOn w:val="Normal"/>
    <w:next w:val="Normal"/>
    <w:uiPriority w:val="1"/>
    <w:semiHidden/>
    <w:rsid w:val="005A3B77"/>
    <w:pPr>
      <w:spacing w:before="170" w:line="360" w:lineRule="exact"/>
      <w:outlineLvl w:val="0"/>
    </w:pPr>
    <w:rPr>
      <w:sz w:val="36"/>
    </w:rPr>
  </w:style>
  <w:style w:type="paragraph" w:styleId="List">
    <w:name w:val="List"/>
    <w:basedOn w:val="Normal"/>
    <w:semiHidden/>
    <w:rsid w:val="005A3B77"/>
    <w:pPr>
      <w:ind w:left="283" w:hanging="283"/>
      <w:contextualSpacing/>
    </w:pPr>
  </w:style>
  <w:style w:type="paragraph" w:customStyle="1" w:styleId="ReportLevel1">
    <w:name w:val="Report Level 1"/>
    <w:next w:val="ReportText"/>
    <w:uiPriority w:val="2"/>
    <w:qFormat/>
    <w:rsid w:val="005A3B77"/>
    <w:pPr>
      <w:keepNext/>
      <w:numPr>
        <w:numId w:val="4"/>
      </w:numPr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ReportContentsMain">
    <w:name w:val="Report Contents Main"/>
    <w:basedOn w:val="ReportLevel1"/>
    <w:uiPriority w:val="1"/>
    <w:semiHidden/>
    <w:rsid w:val="005A3B77"/>
    <w:pPr>
      <w:numPr>
        <w:numId w:val="0"/>
      </w:numPr>
      <w:spacing w:before="0"/>
    </w:pPr>
  </w:style>
  <w:style w:type="paragraph" w:customStyle="1" w:styleId="ReportContentsSub">
    <w:name w:val="Report Contents Sub"/>
    <w:basedOn w:val="Normal"/>
    <w:uiPriority w:val="1"/>
    <w:semiHidden/>
    <w:rsid w:val="005A3B77"/>
    <w:rPr>
      <w:rFonts w:cs="Arial"/>
      <w:b/>
      <w:color w:val="808080"/>
    </w:rPr>
  </w:style>
  <w:style w:type="paragraph" w:customStyle="1" w:styleId="ReportExecSummary">
    <w:name w:val="Report Exec Summary"/>
    <w:basedOn w:val="Normal"/>
    <w:next w:val="ReportExecSummaryText"/>
    <w:uiPriority w:val="2"/>
    <w:rsid w:val="005A3B77"/>
    <w:pPr>
      <w:keepNext/>
      <w:pBdr>
        <w:bottom w:val="single" w:sz="8" w:space="1" w:color="808080"/>
      </w:pBdr>
      <w:spacing w:after="227" w:line="360" w:lineRule="exact"/>
      <w:outlineLvl w:val="0"/>
    </w:pPr>
    <w:rPr>
      <w:b/>
      <w:color w:val="808080"/>
      <w:sz w:val="36"/>
    </w:rPr>
  </w:style>
  <w:style w:type="paragraph" w:customStyle="1" w:styleId="ReportText">
    <w:name w:val="Report Text"/>
    <w:uiPriority w:val="1"/>
    <w:qFormat/>
    <w:rsid w:val="0017214A"/>
    <w:pPr>
      <w:spacing w:before="170" w:after="170" w:line="260" w:lineRule="atLeast"/>
    </w:pPr>
    <w:rPr>
      <w:lang w:eastAsia="en-US"/>
    </w:rPr>
  </w:style>
  <w:style w:type="paragraph" w:customStyle="1" w:styleId="ReportExecSummaryText">
    <w:name w:val="Report Exec Summary Text"/>
    <w:basedOn w:val="ReportText"/>
    <w:uiPriority w:val="2"/>
    <w:rsid w:val="005A3B77"/>
    <w:pPr>
      <w:spacing w:before="0"/>
    </w:pPr>
  </w:style>
  <w:style w:type="character" w:styleId="PageNumber">
    <w:name w:val="page number"/>
    <w:basedOn w:val="DefaultParagraphFont"/>
    <w:semiHidden/>
    <w:rsid w:val="00B45E84"/>
    <w:rPr>
      <w:b w:val="0"/>
      <w:i w:val="0"/>
      <w:sz w:val="20"/>
    </w:rPr>
  </w:style>
  <w:style w:type="paragraph" w:customStyle="1" w:styleId="ReportLevel2">
    <w:name w:val="Report Level 2"/>
    <w:basedOn w:val="ReportLevel1"/>
    <w:next w:val="ReportText"/>
    <w:uiPriority w:val="2"/>
    <w:qFormat/>
    <w:rsid w:val="005A3B77"/>
    <w:pPr>
      <w:numPr>
        <w:ilvl w:val="1"/>
      </w:numPr>
      <w:pBdr>
        <w:bottom w:val="none" w:sz="0" w:space="0" w:color="auto"/>
      </w:pBdr>
      <w:spacing w:after="170" w:line="320" w:lineRule="exact"/>
      <w:outlineLvl w:val="1"/>
    </w:pPr>
    <w:rPr>
      <w:sz w:val="32"/>
    </w:rPr>
  </w:style>
  <w:style w:type="paragraph" w:customStyle="1" w:styleId="ReportLevel2NoNumber">
    <w:name w:val="Report Level 2 No Number"/>
    <w:basedOn w:val="ReportLevel2"/>
    <w:next w:val="ReportText"/>
    <w:uiPriority w:val="2"/>
    <w:qFormat/>
    <w:rsid w:val="005A3B77"/>
    <w:pPr>
      <w:numPr>
        <w:ilvl w:val="0"/>
        <w:numId w:val="0"/>
      </w:numPr>
    </w:pPr>
  </w:style>
  <w:style w:type="paragraph" w:customStyle="1" w:styleId="ReportLevel3">
    <w:name w:val="Report Level 3"/>
    <w:basedOn w:val="ReportLevel2"/>
    <w:next w:val="ReportText"/>
    <w:uiPriority w:val="2"/>
    <w:qFormat/>
    <w:rsid w:val="005A3B77"/>
    <w:pPr>
      <w:numPr>
        <w:ilvl w:val="2"/>
      </w:numPr>
      <w:spacing w:after="113"/>
      <w:outlineLvl w:val="2"/>
    </w:pPr>
    <w:rPr>
      <w:sz w:val="28"/>
      <w:szCs w:val="18"/>
    </w:rPr>
  </w:style>
  <w:style w:type="paragraph" w:customStyle="1" w:styleId="ReportLevel3NoNumber">
    <w:name w:val="Report Level 3 No Number"/>
    <w:basedOn w:val="ReportLevel3"/>
    <w:next w:val="ReportText"/>
    <w:uiPriority w:val="2"/>
    <w:qFormat/>
    <w:rsid w:val="005A3B77"/>
    <w:pPr>
      <w:numPr>
        <w:ilvl w:val="0"/>
        <w:numId w:val="0"/>
      </w:numPr>
      <w:spacing w:after="80"/>
    </w:pPr>
  </w:style>
  <w:style w:type="paragraph" w:customStyle="1" w:styleId="ReportLevel4">
    <w:name w:val="Report Level 4"/>
    <w:basedOn w:val="ReportLevel3"/>
    <w:next w:val="ReportText"/>
    <w:uiPriority w:val="2"/>
    <w:rsid w:val="005A3B77"/>
    <w:pPr>
      <w:numPr>
        <w:ilvl w:val="3"/>
      </w:numPr>
      <w:outlineLvl w:val="3"/>
    </w:pPr>
  </w:style>
  <w:style w:type="paragraph" w:customStyle="1" w:styleId="ReportList">
    <w:name w:val="Report List"/>
    <w:basedOn w:val="ReportText"/>
    <w:uiPriority w:val="2"/>
    <w:rsid w:val="005A3B77"/>
    <w:pPr>
      <w:spacing w:before="0" w:after="0"/>
    </w:pPr>
  </w:style>
  <w:style w:type="paragraph" w:customStyle="1" w:styleId="ReportList1">
    <w:name w:val="Report List 1"/>
    <w:basedOn w:val="List"/>
    <w:uiPriority w:val="2"/>
    <w:qFormat/>
    <w:rsid w:val="0017214A"/>
    <w:pPr>
      <w:numPr>
        <w:numId w:val="5"/>
      </w:numPr>
      <w:spacing w:before="113" w:after="113" w:line="260" w:lineRule="atLeast"/>
      <w:contextualSpacing w:val="0"/>
    </w:pPr>
  </w:style>
  <w:style w:type="paragraph" w:customStyle="1" w:styleId="ReportList2">
    <w:name w:val="Report List 2"/>
    <w:basedOn w:val="ReportList1"/>
    <w:uiPriority w:val="2"/>
    <w:qFormat/>
    <w:rsid w:val="005A3B77"/>
    <w:pPr>
      <w:numPr>
        <w:numId w:val="6"/>
      </w:numPr>
      <w:spacing w:before="0" w:after="0"/>
    </w:pPr>
  </w:style>
  <w:style w:type="paragraph" w:customStyle="1" w:styleId="ReportListNumber">
    <w:name w:val="Report List Number"/>
    <w:basedOn w:val="Normal"/>
    <w:uiPriority w:val="2"/>
    <w:rsid w:val="001A35B8"/>
    <w:pPr>
      <w:numPr>
        <w:numId w:val="8"/>
      </w:numPr>
      <w:spacing w:before="113" w:after="113" w:line="260" w:lineRule="atLeast"/>
      <w:ind w:left="561" w:hanging="561"/>
    </w:pPr>
  </w:style>
  <w:style w:type="paragraph" w:customStyle="1" w:styleId="ReportTableText">
    <w:name w:val="Report Table Text"/>
    <w:basedOn w:val="ReportText"/>
    <w:uiPriority w:val="1"/>
    <w:qFormat/>
    <w:rsid w:val="0017214A"/>
    <w:pPr>
      <w:spacing w:before="57" w:after="57" w:line="220" w:lineRule="atLeast"/>
    </w:pPr>
    <w:rPr>
      <w:sz w:val="20"/>
    </w:rPr>
  </w:style>
  <w:style w:type="paragraph" w:customStyle="1" w:styleId="ReportPicTextBox">
    <w:name w:val="Report Pic+Text Box"/>
    <w:basedOn w:val="ReportTableText"/>
    <w:uiPriority w:val="1"/>
    <w:semiHidden/>
    <w:rsid w:val="005A3B77"/>
    <w:pPr>
      <w:spacing w:before="170" w:after="113"/>
      <w:ind w:left="170" w:right="170"/>
    </w:pPr>
  </w:style>
  <w:style w:type="paragraph" w:customStyle="1" w:styleId="ReportReference">
    <w:name w:val="Report Reference"/>
    <w:next w:val="ReportText"/>
    <w:uiPriority w:val="1"/>
    <w:semiHidden/>
    <w:qFormat/>
    <w:rsid w:val="005A3B77"/>
    <w:pPr>
      <w:numPr>
        <w:numId w:val="7"/>
      </w:numPr>
      <w:tabs>
        <w:tab w:val="left" w:pos="1080"/>
      </w:tabs>
      <w:spacing w:before="120" w:after="138" w:line="260" w:lineRule="atLeast"/>
    </w:pPr>
    <w:rPr>
      <w:lang w:eastAsia="en-US"/>
    </w:rPr>
  </w:style>
  <w:style w:type="table" w:customStyle="1" w:styleId="ReportTable">
    <w:name w:val="Report Table"/>
    <w:basedOn w:val="TableNormal"/>
    <w:rsid w:val="005A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</w:rPr>
      <w:tblPr/>
      <w:tcPr>
        <w:shd w:val="clear" w:color="auto" w:fill="DADADA"/>
      </w:tcPr>
    </w:tblStylePr>
  </w:style>
  <w:style w:type="table" w:customStyle="1" w:styleId="ReportTablewithoutheader">
    <w:name w:val="Report Table without header"/>
    <w:basedOn w:val="ReportTable"/>
    <w:rsid w:val="005A3B77"/>
    <w:tblPr/>
    <w:tcPr>
      <w:shd w:val="clear" w:color="auto" w:fill="FFFFFF"/>
    </w:tcPr>
    <w:tblStylePr w:type="firstRow">
      <w:rPr>
        <w:b w:val="0"/>
      </w:rPr>
      <w:tblPr/>
      <w:tcPr>
        <w:shd w:val="clear" w:color="auto" w:fill="FFFFFF"/>
      </w:tcPr>
    </w:tblStylePr>
  </w:style>
  <w:style w:type="character" w:styleId="CommentReference">
    <w:name w:val="annotation reference"/>
    <w:basedOn w:val="DefaultParagraphFont"/>
    <w:semiHidden/>
    <w:rsid w:val="00A753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7539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E8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5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E84"/>
    <w:rPr>
      <w:b/>
      <w:bCs/>
      <w:sz w:val="20"/>
    </w:rPr>
  </w:style>
  <w:style w:type="paragraph" w:styleId="Revision">
    <w:name w:val="Revision"/>
    <w:hidden/>
    <w:uiPriority w:val="99"/>
    <w:semiHidden/>
    <w:rsid w:val="00A75391"/>
    <w:rPr>
      <w:sz w:val="22"/>
      <w:lang w:eastAsia="en-US"/>
    </w:rPr>
  </w:style>
  <w:style w:type="paragraph" w:customStyle="1" w:styleId="ReportLevel1NoNumber">
    <w:name w:val="Report Level 1 No Number"/>
    <w:basedOn w:val="ReportLevel1"/>
    <w:next w:val="ReportText"/>
    <w:uiPriority w:val="2"/>
    <w:qFormat/>
    <w:rsid w:val="00A41DE0"/>
    <w:pPr>
      <w:numPr>
        <w:numId w:val="0"/>
      </w:numPr>
    </w:pPr>
  </w:style>
  <w:style w:type="paragraph" w:customStyle="1" w:styleId="Default">
    <w:name w:val="Default"/>
    <w:rsid w:val="008658C7"/>
    <w:pPr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F272C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B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0813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0354BF"/>
  </w:style>
  <w:style w:type="paragraph" w:customStyle="1" w:styleId="paragraph">
    <w:name w:val="paragraph"/>
    <w:basedOn w:val="Normal"/>
    <w:rsid w:val="004558E2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eop">
    <w:name w:val="eop"/>
    <w:basedOn w:val="DefaultParagraphFont"/>
    <w:rsid w:val="004558E2"/>
  </w:style>
  <w:style w:type="character" w:customStyle="1" w:styleId="spellingerror">
    <w:name w:val="spellingerror"/>
    <w:basedOn w:val="DefaultParagraphFont"/>
    <w:rsid w:val="004558E2"/>
  </w:style>
  <w:style w:type="character" w:styleId="UnresolvedMention">
    <w:name w:val="Unresolved Mention"/>
    <w:basedOn w:val="DefaultParagraphFont"/>
    <w:uiPriority w:val="99"/>
    <w:semiHidden/>
    <w:unhideWhenUsed/>
    <w:rsid w:val="00C96F4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B6994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CF72A4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i-provider">
    <w:name w:val="ui-provider"/>
    <w:basedOn w:val="DefaultParagraphFont"/>
    <w:rsid w:val="00CF72A4"/>
  </w:style>
  <w:style w:type="character" w:customStyle="1" w:styleId="jpfdse">
    <w:name w:val="jpfdse"/>
    <w:basedOn w:val="DefaultParagraphFont"/>
    <w:rsid w:val="00C6099A"/>
  </w:style>
  <w:style w:type="paragraph" w:styleId="PlainText">
    <w:name w:val="Plain Text"/>
    <w:basedOn w:val="Normal"/>
    <w:link w:val="PlainTextChar"/>
    <w:uiPriority w:val="99"/>
    <w:semiHidden/>
    <w:unhideWhenUsed/>
    <w:rsid w:val="00451B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B2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3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28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2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1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0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48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77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75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6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25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ss-expo.co.uk/ge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Oasys\OvaWord\Forms\F0-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0E078062C4EBAA1F6CC9E473D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4DE1-4B03-4FB3-B424-C112FEC41BA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A2362A4E7F42E298CD661210F04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C297-49B5-49FE-AC52-11690848BDFC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284C7A565F414922BBA67EF5D571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D34D-A401-4B01-A711-18D99F76D0C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2DAFB3473EB4135A485A1EAC3F4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57E7-8CEE-49ED-AD35-9748C4BD699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82201D93F24784A24628DDFB567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A401-3D89-4158-B57B-8CCF8B9818B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5ECE337B5A4E4E3E9E0241D61B80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EF70-981E-4840-8533-360B3C1CD9C1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9BE30F86398F48ADBE82CDDAAA21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B4ED-D7D8-4B63-96D0-6FACE162F3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655F5629614AA3A962789E7511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0D46-0F33-4D63-B9FE-1AD28083FD5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1F7493C0901424EB289053B54E2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2243-8D8D-4DA9-A0F5-587980044CB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7A53C5212D48039BA3E684CA42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FF-B930-494D-B889-2BC54645EF43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045A47258FCC40319D1468C5E020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054B-6A9A-47BB-B0A8-77F75FCB29C4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612AAB6548BA42108C2FC19FBC4C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9957-4F21-4C58-8DAE-CD156736AD7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441069DCA7B4844A50C1EF6312D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B72C-C646-4207-876D-1E62BD10A6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70D2116F011F48F99368221A35BD1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99DB-65BF-47C7-9E31-1E09A7790706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4844FAE3FEF4DD78AAF073CB10C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74F9-F4D5-4DC9-A370-C37757970BDA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359BF620B1248CBAA0BA1EAF917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35306-3C1B-40E7-8DBB-BDFB929ADC3E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8818646B0D7433897307FA40C97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7A4B-3F6A-4524-8360-DE7CFFC3206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A1128F6A59846D680DF71221488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6866-2293-4634-890D-5761B1A7DB7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D9"/>
    <w:rsid w:val="0000498C"/>
    <w:rsid w:val="000606D9"/>
    <w:rsid w:val="0008570A"/>
    <w:rsid w:val="00092107"/>
    <w:rsid w:val="000D58AA"/>
    <w:rsid w:val="00137072"/>
    <w:rsid w:val="001714F7"/>
    <w:rsid w:val="00175A62"/>
    <w:rsid w:val="001D29B7"/>
    <w:rsid w:val="001E0BE5"/>
    <w:rsid w:val="00214CD9"/>
    <w:rsid w:val="002228A5"/>
    <w:rsid w:val="00234C72"/>
    <w:rsid w:val="00260953"/>
    <w:rsid w:val="00300686"/>
    <w:rsid w:val="0036059C"/>
    <w:rsid w:val="003A07E8"/>
    <w:rsid w:val="003D2256"/>
    <w:rsid w:val="00401660"/>
    <w:rsid w:val="004065FE"/>
    <w:rsid w:val="004F4253"/>
    <w:rsid w:val="00516673"/>
    <w:rsid w:val="0054779F"/>
    <w:rsid w:val="005846D4"/>
    <w:rsid w:val="0066506D"/>
    <w:rsid w:val="006670F7"/>
    <w:rsid w:val="007252D2"/>
    <w:rsid w:val="007515BD"/>
    <w:rsid w:val="00814FB5"/>
    <w:rsid w:val="008B3E42"/>
    <w:rsid w:val="008F658A"/>
    <w:rsid w:val="00947341"/>
    <w:rsid w:val="009C1DC3"/>
    <w:rsid w:val="00A54403"/>
    <w:rsid w:val="00A87EBC"/>
    <w:rsid w:val="00AD458A"/>
    <w:rsid w:val="00BD7681"/>
    <w:rsid w:val="00C37F00"/>
    <w:rsid w:val="00CB1D93"/>
    <w:rsid w:val="00E328F4"/>
    <w:rsid w:val="00ED25A4"/>
    <w:rsid w:val="00EE60C0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6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rupThemePPT_10Feb2011_Release">
  <a:themeElements>
    <a:clrScheme name="ArupColourTheme_19June2010">
      <a:dk1>
        <a:srgbClr val="000000"/>
      </a:dk1>
      <a:lt1>
        <a:srgbClr val="FFFFFF"/>
      </a:lt1>
      <a:dk2>
        <a:srgbClr val="D2D2D2"/>
      </a:dk2>
      <a:lt2>
        <a:srgbClr val="828282"/>
      </a:lt2>
      <a:accent1>
        <a:srgbClr val="D22D7D"/>
      </a:accent1>
      <a:accent2>
        <a:srgbClr val="28AAE1"/>
      </a:accent2>
      <a:accent3>
        <a:srgbClr val="F05023"/>
      </a:accent3>
      <a:accent4>
        <a:srgbClr val="696EB4"/>
      </a:accent4>
      <a:accent5>
        <a:srgbClr val="FA9B1E"/>
      </a:accent5>
      <a:accent6>
        <a:srgbClr val="28AF73"/>
      </a:accent6>
      <a:hlink>
        <a:srgbClr val="7F7F7F"/>
      </a:hlink>
      <a:folHlink>
        <a:srgbClr val="7F7F7F"/>
      </a:folHlink>
    </a:clrScheme>
    <a:fontScheme name="ArupThemeFonts_19June2010">
      <a:majorFont>
        <a:latin typeface="Times New Roman"/>
        <a:ea typeface=""/>
        <a:cs typeface=""/>
      </a:majorFont>
      <a:minorFont>
        <a:latin typeface="Times New Roman"/>
        <a:ea typeface="ＭＳ Ｐゴシック"/>
        <a:cs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AGAM09_Template_Final_Fin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3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B60F"/>
        </a:accent1>
        <a:accent2>
          <a:srgbClr val="D1005D"/>
        </a:accent2>
        <a:accent3>
          <a:srgbClr val="FFFFFF"/>
        </a:accent3>
        <a:accent4>
          <a:srgbClr val="000000"/>
        </a:accent4>
        <a:accent5>
          <a:srgbClr val="FFD7AA"/>
        </a:accent5>
        <a:accent6>
          <a:srgbClr val="BD0053"/>
        </a:accent6>
        <a:hlink>
          <a:srgbClr val="FFFFFF"/>
        </a:hlink>
        <a:folHlink>
          <a:srgbClr val="FFFF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14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3399"/>
        </a:accent1>
        <a:accent2>
          <a:srgbClr val="FF7DBE"/>
        </a:accent2>
        <a:accent3>
          <a:srgbClr val="FFFFFF"/>
        </a:accent3>
        <a:accent4>
          <a:srgbClr val="000000"/>
        </a:accent4>
        <a:accent5>
          <a:srgbClr val="FFADCA"/>
        </a:accent5>
        <a:accent6>
          <a:srgbClr val="E771AC"/>
        </a:accent6>
        <a:hlink>
          <a:srgbClr val="FF97CB"/>
        </a:hlink>
        <a:folHlink>
          <a:srgbClr val="FFCDE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2025-05-21T00:00:00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8483ED06C0548B90174250CB3107D" ma:contentTypeVersion="13" ma:contentTypeDescription="Create a new document." ma:contentTypeScope="" ma:versionID="564c9adca7f62294e86d92299344d11f">
  <xsd:schema xmlns:xsd="http://www.w3.org/2001/XMLSchema" xmlns:xs="http://www.w3.org/2001/XMLSchema" xmlns:p="http://schemas.microsoft.com/office/2006/metadata/properties" xmlns:ns3="bdb01c88-af54-46ef-8b38-c11759485684" xmlns:ns4="43bcb968-bace-442f-a65f-908538f58f8c" targetNamespace="http://schemas.microsoft.com/office/2006/metadata/properties" ma:root="true" ma:fieldsID="9f2cee6bfd4c86afd50de74a3100f1d3" ns3:_="" ns4:_="">
    <xsd:import namespace="bdb01c88-af54-46ef-8b38-c11759485684"/>
    <xsd:import namespace="43bcb968-bace-442f-a65f-908538f58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1c88-af54-46ef-8b38-c1175948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b968-bace-442f-a65f-908538f5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CDA080-6DA2-441A-BBCB-5688255A2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01c88-af54-46ef-8b38-c11759485684"/>
    <ds:schemaRef ds:uri="43bcb968-bace-442f-a65f-908538f5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88EC8-F8FE-486B-A94B-4BBF59DC1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CAEEF1-E071-4CF6-B8FA-95E2F6C6CA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72988D-92B2-403B-ADBA-2B5798AEB3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F0-5.dotm</Template>
  <TotalTime>1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Manager/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>ISSMGE-TC206 Management Group Meeting</dc:subject>
  <dc:creator>Ying Chen</dc:creator>
  <dc:description>Overview Sub-working Group progress &amp; Urgent Matters                        Coming TC206 Events</dc:description>
  <cp:lastModifiedBy>Duncan Nicholson</cp:lastModifiedBy>
  <cp:revision>2</cp:revision>
  <cp:lastPrinted>2023-06-11T12:09:00Z</cp:lastPrinted>
  <dcterms:created xsi:type="dcterms:W3CDTF">2025-06-26T06:44:00Z</dcterms:created>
  <dcterms:modified xsi:type="dcterms:W3CDTF">2025-06-26T06:44:00Z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Title">
    <vt:lpwstr>ISSMGE-TC206 Members’ Meeting</vt:lpwstr>
  </property>
  <property fmtid="{D5CDD505-2E9C-101B-9397-08002B2CF9AE}" pid="3" name="Job Number">
    <vt:lpwstr/>
  </property>
  <property fmtid="{D5CDD505-2E9C-101B-9397-08002B2CF9AE}" pid="4" name="Meeting Name">
    <vt:lpwstr>Global Region</vt:lpwstr>
  </property>
  <property fmtid="{D5CDD505-2E9C-101B-9397-08002B2CF9AE}" pid="5" name="Meeting Number">
    <vt:lpwstr/>
  </property>
  <property fmtid="{D5CDD505-2E9C-101B-9397-08002B2CF9AE}" pid="6" name="File Ref">
    <vt:lpwstr/>
  </property>
  <property fmtid="{D5CDD505-2E9C-101B-9397-08002B2CF9AE}" pid="7" name="Location">
    <vt:lpwstr>Team’s Meeting</vt:lpwstr>
  </property>
  <property fmtid="{D5CDD505-2E9C-101B-9397-08002B2CF9AE}" pid="8" name="Time of meeting">
    <vt:lpwstr>10:00</vt:lpwstr>
  </property>
  <property fmtid="{D5CDD505-2E9C-101B-9397-08002B2CF9AE}" pid="9" name="Date of meeting">
    <vt:lpwstr>6 July 2021</vt:lpwstr>
  </property>
  <property fmtid="{D5CDD505-2E9C-101B-9397-08002B2CF9AE}" pid="10" name="Purpose of meeting">
    <vt:lpwstr>Data Bases and Review</vt:lpwstr>
  </property>
  <property fmtid="{D5CDD505-2E9C-101B-9397-08002B2CF9AE}" pid="11" name="Attendance">
    <vt:lpwstr>1. Angus Maxwell - HK (AM)</vt:lpwstr>
  </property>
  <property fmtid="{D5CDD505-2E9C-101B-9397-08002B2CF9AE}" pid="12" name="Circulation">
    <vt:lpwstr/>
  </property>
  <property fmtid="{D5CDD505-2E9C-101B-9397-08002B2CF9AE}" pid="13" name="Prepared By">
    <vt:lpwstr>B.K. Maheshwari</vt:lpwstr>
  </property>
  <property fmtid="{D5CDD505-2E9C-101B-9397-08002B2CF9AE}" pid="14" name="Circulation date">
    <vt:lpwstr>28 August 2021</vt:lpwstr>
  </property>
  <property fmtid="{D5CDD505-2E9C-101B-9397-08002B2CF9AE}" pid="15" name="Next meeting date">
    <vt:lpwstr>07 October 2021</vt:lpwstr>
  </property>
  <property fmtid="{D5CDD505-2E9C-101B-9397-08002B2CF9AE}" pid="16" name="Apologies">
    <vt:lpwstr>N/A</vt:lpwstr>
  </property>
  <property fmtid="{D5CDD505-2E9C-101B-9397-08002B2CF9AE}" pid="17" name="MSIP_Label_82fa3fd3-029b-403d-91b4-1dc930cb0e60_Enabled">
    <vt:lpwstr>true</vt:lpwstr>
  </property>
  <property fmtid="{D5CDD505-2E9C-101B-9397-08002B2CF9AE}" pid="18" name="MSIP_Label_82fa3fd3-029b-403d-91b4-1dc930cb0e60_SetDate">
    <vt:lpwstr>2020-10-05T16:04:25Z</vt:lpwstr>
  </property>
  <property fmtid="{D5CDD505-2E9C-101B-9397-08002B2CF9AE}" pid="19" name="MSIP_Label_82fa3fd3-029b-403d-91b4-1dc930cb0e60_Method">
    <vt:lpwstr>Standard</vt:lpwstr>
  </property>
  <property fmtid="{D5CDD505-2E9C-101B-9397-08002B2CF9AE}" pid="20" name="MSIP_Label_82fa3fd3-029b-403d-91b4-1dc930cb0e60_Name">
    <vt:lpwstr>82fa3fd3-029b-403d-91b4-1dc930cb0e60</vt:lpwstr>
  </property>
  <property fmtid="{D5CDD505-2E9C-101B-9397-08002B2CF9AE}" pid="21" name="MSIP_Label_82fa3fd3-029b-403d-91b4-1dc930cb0e60_SiteId">
    <vt:lpwstr>4ae48b41-0137-4599-8661-fc641fe77bea</vt:lpwstr>
  </property>
  <property fmtid="{D5CDD505-2E9C-101B-9397-08002B2CF9AE}" pid="22" name="MSIP_Label_82fa3fd3-029b-403d-91b4-1dc930cb0e60_ActionId">
    <vt:lpwstr>8dc3b8d9-d8d2-40df-b2b6-79279ede46fb</vt:lpwstr>
  </property>
  <property fmtid="{D5CDD505-2E9C-101B-9397-08002B2CF9AE}" pid="23" name="MSIP_Label_82fa3fd3-029b-403d-91b4-1dc930cb0e60_ContentBits">
    <vt:lpwstr>0</vt:lpwstr>
  </property>
  <property fmtid="{D5CDD505-2E9C-101B-9397-08002B2CF9AE}" pid="24" name="ContentTypeId">
    <vt:lpwstr>0x01010079F8483ED06C0548B90174250CB3107D</vt:lpwstr>
  </property>
  <property fmtid="{D5CDD505-2E9C-101B-9397-08002B2CF9AE}" pid="25" name="MSIP_Label_1384b6f1-2a55-4aeb-ad8e-a7fb5468eb36_Enabled">
    <vt:lpwstr>true</vt:lpwstr>
  </property>
  <property fmtid="{D5CDD505-2E9C-101B-9397-08002B2CF9AE}" pid="26" name="MSIP_Label_1384b6f1-2a55-4aeb-ad8e-a7fb5468eb36_SetDate">
    <vt:lpwstr>2024-06-25T14:49:14Z</vt:lpwstr>
  </property>
  <property fmtid="{D5CDD505-2E9C-101B-9397-08002B2CF9AE}" pid="27" name="MSIP_Label_1384b6f1-2a55-4aeb-ad8e-a7fb5468eb36_Method">
    <vt:lpwstr>Privileged</vt:lpwstr>
  </property>
  <property fmtid="{D5CDD505-2E9C-101B-9397-08002B2CF9AE}" pid="28" name="MSIP_Label_1384b6f1-2a55-4aeb-ad8e-a7fb5468eb36_Name">
    <vt:lpwstr>TfL Unclassified</vt:lpwstr>
  </property>
  <property fmtid="{D5CDD505-2E9C-101B-9397-08002B2CF9AE}" pid="29" name="MSIP_Label_1384b6f1-2a55-4aeb-ad8e-a7fb5468eb36_SiteId">
    <vt:lpwstr>1fbd65bf-5def-4eea-a692-a089c255346b</vt:lpwstr>
  </property>
  <property fmtid="{D5CDD505-2E9C-101B-9397-08002B2CF9AE}" pid="30" name="MSIP_Label_1384b6f1-2a55-4aeb-ad8e-a7fb5468eb36_ActionId">
    <vt:lpwstr>42315e2c-f0f9-4d0d-82ec-5144b8fee109</vt:lpwstr>
  </property>
  <property fmtid="{D5CDD505-2E9C-101B-9397-08002B2CF9AE}" pid="31" name="MSIP_Label_1384b6f1-2a55-4aeb-ad8e-a7fb5468eb36_ContentBits">
    <vt:lpwstr>0</vt:lpwstr>
  </property>
</Properties>
</file>